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AE6C" w14:textId="77777777" w:rsidR="00E51894" w:rsidRDefault="00E51894" w:rsidP="00E51894">
      <w:pPr>
        <w:spacing w:line="312" w:lineRule="auto"/>
        <w:ind w:right="314"/>
        <w:contextualSpacing/>
        <w:jc w:val="center"/>
        <w:rPr>
          <w:rFonts w:ascii="Times New Roman" w:hAnsi="Times New Roman" w:cs="Times New Roman"/>
          <w:b/>
          <w:bCs/>
        </w:rPr>
      </w:pPr>
      <w:r w:rsidRPr="005513BB">
        <w:rPr>
          <w:rFonts w:ascii="Times New Roman" w:hAnsi="Times New Roman" w:cs="Times New Roman"/>
          <w:b/>
          <w:bCs/>
        </w:rPr>
        <w:t>REGULAMIN OKRĘGOWEGO RZECZNIKA</w:t>
      </w:r>
      <w:r>
        <w:rPr>
          <w:rFonts w:ascii="Times New Roman" w:hAnsi="Times New Roman" w:cs="Times New Roman"/>
          <w:b/>
          <w:bCs/>
        </w:rPr>
        <w:t xml:space="preserve"> </w:t>
      </w:r>
      <w:r w:rsidRPr="005513BB">
        <w:rPr>
          <w:rFonts w:ascii="Times New Roman" w:hAnsi="Times New Roman" w:cs="Times New Roman"/>
          <w:b/>
          <w:bCs/>
        </w:rPr>
        <w:t>ODPOWIEDZIALNOŚCI ZAWODOWEJ</w:t>
      </w:r>
    </w:p>
    <w:p w14:paraId="56F0917A" w14:textId="77777777" w:rsidR="0027273C" w:rsidRPr="005513BB" w:rsidRDefault="0027273C" w:rsidP="00E51894">
      <w:pPr>
        <w:spacing w:line="312" w:lineRule="auto"/>
        <w:ind w:right="314"/>
        <w:contextualSpacing/>
        <w:jc w:val="center"/>
        <w:rPr>
          <w:rFonts w:ascii="Times New Roman" w:hAnsi="Times New Roman" w:cs="Times New Roman"/>
          <w:b/>
          <w:bCs/>
        </w:rPr>
      </w:pPr>
    </w:p>
    <w:p w14:paraId="34AE4119" w14:textId="77777777" w:rsidR="00E51894" w:rsidRPr="005513BB" w:rsidRDefault="00E51894" w:rsidP="00E51894">
      <w:pPr>
        <w:spacing w:line="312" w:lineRule="auto"/>
        <w:ind w:right="314"/>
        <w:contextualSpacing/>
        <w:jc w:val="center"/>
        <w:rPr>
          <w:rFonts w:ascii="Times New Roman" w:hAnsi="Times New Roman" w:cs="Times New Roman"/>
          <w:b/>
          <w:bCs/>
        </w:rPr>
      </w:pPr>
      <w:r w:rsidRPr="005513BB">
        <w:rPr>
          <w:rFonts w:ascii="Times New Roman" w:hAnsi="Times New Roman" w:cs="Times New Roman"/>
          <w:b/>
          <w:bCs/>
        </w:rPr>
        <w:t>Przepisy ogólne</w:t>
      </w:r>
    </w:p>
    <w:p w14:paraId="1C042A1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 </w:t>
      </w:r>
      <w:r w:rsidRPr="005513BB">
        <w:rPr>
          <w:rFonts w:ascii="Times New Roman" w:hAnsi="Times New Roman" w:cs="Times New Roman"/>
          <w:b/>
          <w:bCs/>
        </w:rPr>
        <w:t xml:space="preserve">§ 1. </w:t>
      </w:r>
      <w:r w:rsidRPr="005513BB">
        <w:rPr>
          <w:rFonts w:ascii="Times New Roman" w:hAnsi="Times New Roman" w:cs="Times New Roman"/>
        </w:rPr>
        <w:t xml:space="preserve">1. Regulamin określa zasady wewnętrznego urzędowania okręgowego rzecznika odpowiedzialności zawodowej. </w:t>
      </w:r>
    </w:p>
    <w:p w14:paraId="66CF44D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2. Regulamin ma na celu zapewnienie prawidłowego wykonywania zadań przez okręgowego rzecznika odpowiedzialności zawodowej i zastępców okręgowego rzecznika odpowiedzialności zawodowej, wynikających ustawy z dnia 1 lipca 2011 r. o samorządzie pielęgniarek i położnych (</w:t>
      </w:r>
      <w:proofErr w:type="spellStart"/>
      <w:r w:rsidRPr="005513BB">
        <w:rPr>
          <w:rFonts w:ascii="Times New Roman" w:hAnsi="Times New Roman" w:cs="Times New Roman"/>
        </w:rPr>
        <w:t>t.j</w:t>
      </w:r>
      <w:proofErr w:type="spellEnd"/>
      <w:r w:rsidRPr="005513BB">
        <w:rPr>
          <w:rFonts w:ascii="Times New Roman" w:hAnsi="Times New Roman" w:cs="Times New Roman"/>
        </w:rPr>
        <w:t xml:space="preserve">. Dz. U. z 2021 r., </w:t>
      </w:r>
      <w:r>
        <w:rPr>
          <w:rFonts w:ascii="Times New Roman" w:hAnsi="Times New Roman" w:cs="Times New Roman"/>
        </w:rPr>
        <w:t xml:space="preserve">                    </w:t>
      </w:r>
      <w:r w:rsidRPr="005513BB">
        <w:rPr>
          <w:rFonts w:ascii="Times New Roman" w:hAnsi="Times New Roman" w:cs="Times New Roman"/>
        </w:rPr>
        <w:t>poz. 628).</w:t>
      </w:r>
    </w:p>
    <w:p w14:paraId="3890C472"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b/>
          <w:bCs/>
        </w:rPr>
        <w:t xml:space="preserve">§ 2. </w:t>
      </w:r>
      <w:r w:rsidRPr="005513BB">
        <w:rPr>
          <w:rFonts w:ascii="Times New Roman" w:hAnsi="Times New Roman" w:cs="Times New Roman"/>
        </w:rPr>
        <w:t xml:space="preserve">Ilekroć w Regulaminie jest mowa o: </w:t>
      </w:r>
    </w:p>
    <w:p w14:paraId="24CD292D"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1) ustawie – należy przez to rozumieć ustawę z dnia 1 lipca 2011 r. o samorządzie pielęgniarek i położnych (</w:t>
      </w:r>
      <w:proofErr w:type="spellStart"/>
      <w:r w:rsidRPr="005513BB">
        <w:rPr>
          <w:rFonts w:ascii="Times New Roman" w:hAnsi="Times New Roman" w:cs="Times New Roman"/>
        </w:rPr>
        <w:t>t.j</w:t>
      </w:r>
      <w:proofErr w:type="spellEnd"/>
      <w:r w:rsidRPr="005513BB">
        <w:rPr>
          <w:rFonts w:ascii="Times New Roman" w:hAnsi="Times New Roman" w:cs="Times New Roman"/>
        </w:rPr>
        <w:t xml:space="preserve">. Dz. U. z 2021 r., poz. 628); </w:t>
      </w:r>
    </w:p>
    <w:p w14:paraId="6DB15C11"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2) rzeczniku – należy przez to rozumieć okręgowego rzecznika odpowiedzialności zawodowej, a także zastępcę okręgowego rzecznika odpowiedzialności zawodowej. </w:t>
      </w:r>
    </w:p>
    <w:p w14:paraId="4825E545"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b/>
          <w:bCs/>
        </w:rPr>
        <w:t xml:space="preserve">§ 3. </w:t>
      </w:r>
      <w:r w:rsidRPr="005513BB">
        <w:rPr>
          <w:rFonts w:ascii="Times New Roman" w:hAnsi="Times New Roman" w:cs="Times New Roman"/>
        </w:rPr>
        <w:t xml:space="preserve">1. Kadencja okręgowego rzecznika trwa 4 lata. </w:t>
      </w:r>
    </w:p>
    <w:p w14:paraId="70D973E3"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2. Wyboru zastępcy okręgowego rzecznika dokonuje się na okres kadencji okręgowego rzecznika. </w:t>
      </w:r>
    </w:p>
    <w:p w14:paraId="613FB3E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 razie wygaśnięcia mandatu okręgowego rzecznika przed upływem kadencji lub niemożności sprawowania przez niego funkcji, do czasu wyboru nowego okręgowego rzecznika funkcję tę pełni jeden </w:t>
      </w:r>
      <w:r>
        <w:rPr>
          <w:rFonts w:ascii="Times New Roman" w:hAnsi="Times New Roman" w:cs="Times New Roman"/>
        </w:rPr>
        <w:t xml:space="preserve">                   </w:t>
      </w:r>
      <w:r w:rsidRPr="005513BB">
        <w:rPr>
          <w:rFonts w:ascii="Times New Roman" w:hAnsi="Times New Roman" w:cs="Times New Roman"/>
        </w:rPr>
        <w:t xml:space="preserve">z zastępców okręgowego rzecznika wyznaczony przez Naczelnego Rzecznika. </w:t>
      </w:r>
    </w:p>
    <w:p w14:paraId="63E5F9F0"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b/>
          <w:bCs/>
        </w:rPr>
        <w:t xml:space="preserve">§ 4. </w:t>
      </w:r>
      <w:r w:rsidRPr="005513BB">
        <w:rPr>
          <w:rFonts w:ascii="Times New Roman" w:hAnsi="Times New Roman" w:cs="Times New Roman"/>
        </w:rPr>
        <w:t xml:space="preserve">1. Zadania określone w art. 35 ust. 1 ustawy, okręgowy rzecznik odpowiedzialności zawodowej wykonuje w szczególności poprzez: </w:t>
      </w:r>
    </w:p>
    <w:p w14:paraId="08B2558A"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1) zapoznawanie się z wpływającymi pismami i rozstrzyganie o sposobie załatwienia opisanych w nich spraw; </w:t>
      </w:r>
    </w:p>
    <w:p w14:paraId="3C88517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podejmowanie decyzji o wszczęciu i prowadzeniu w I instancji postępowania wyjaśniającego w przypadku uzyskania informacji wskazujących na możliwość popełnienia przewinienia zawodowego tj. naruszenia zasad etyki zawodowej lub przepisów dotyczących wykonywania zawodu przez członków okręgowej izby, której rzecznik jest organem, a także występowaniu w tych sprawach w charakterze oskarżyciela przed sądem pielęgniarek i położnych; </w:t>
      </w:r>
    </w:p>
    <w:p w14:paraId="54A952B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przydzielanie spraw zastępcom okręgowego rzecznika oraz czuwanie nad właściwym i terminowym ich załatwianiem; </w:t>
      </w:r>
    </w:p>
    <w:p w14:paraId="7ED7EBB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prowadzenie, po wyznaczeniu przez Naczelnego Rzecznika, postępowania w sprawach odpowiedzialności zawodowej członków organów izb wymienionych w art. 7 ust. 1 pkt 2 i 3 ustawy; </w:t>
      </w:r>
    </w:p>
    <w:p w14:paraId="3C7A70C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występowanie z wnioskami o przedłużenie czasu trwania postępowania wyjaśniającego, w zakresie określonym w art. 53 ust. 2 i 3 ustawy; </w:t>
      </w:r>
    </w:p>
    <w:p w14:paraId="40460745"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6) zarządzanie wypłaty należności świadkom, biegłym, tłumaczom, rzecznikom; </w:t>
      </w:r>
    </w:p>
    <w:p w14:paraId="5991AEA4"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7) powoływanie biegłego, określanie zakresu opinii oraz terminu jej opracowania; </w:t>
      </w:r>
    </w:p>
    <w:p w14:paraId="44E5BBD8"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8) udzielanie zgody na udostępnienie do wglądu akt, wydanie odpisów oraz kserokopii; </w:t>
      </w:r>
    </w:p>
    <w:p w14:paraId="3C642762"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9) prowadzeniu działalności prewencyjnej ze szczególnym uwzględnieniem upowszechniania zasad etyki zawodowej, przepisów i reguł wykonywania zawodu, praw pacjenta oraz promowania właściwych postaw</w:t>
      </w:r>
      <w:r>
        <w:rPr>
          <w:rFonts w:ascii="Times New Roman" w:hAnsi="Times New Roman" w:cs="Times New Roman"/>
        </w:rPr>
        <w:t xml:space="preserve">             </w:t>
      </w:r>
      <w:r w:rsidRPr="005513BB">
        <w:rPr>
          <w:rFonts w:ascii="Times New Roman" w:hAnsi="Times New Roman" w:cs="Times New Roman"/>
        </w:rPr>
        <w:t xml:space="preserve"> i </w:t>
      </w:r>
      <w:proofErr w:type="spellStart"/>
      <w:r w:rsidRPr="005513BB">
        <w:rPr>
          <w:rFonts w:ascii="Times New Roman" w:hAnsi="Times New Roman" w:cs="Times New Roman"/>
        </w:rPr>
        <w:t>zachowań</w:t>
      </w:r>
      <w:proofErr w:type="spellEnd"/>
      <w:r w:rsidRPr="005513BB">
        <w:rPr>
          <w:rFonts w:ascii="Times New Roman" w:hAnsi="Times New Roman" w:cs="Times New Roman"/>
        </w:rPr>
        <w:t xml:space="preserve"> zawodowych; </w:t>
      </w:r>
    </w:p>
    <w:p w14:paraId="6947B33D"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10) wyznaczanie zastępcom okręgowego rzecznika zadań wynikających z prowadzeniem postępowań, współpracy z Naczelnym Rzecznikiem i innymi rzecznikami okręgowymi, oraz organizacji szkoleń; </w:t>
      </w:r>
    </w:p>
    <w:p w14:paraId="7EB426CA"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11) nadzorowanie pracy biura rzecznika; </w:t>
      </w:r>
    </w:p>
    <w:p w14:paraId="60410858" w14:textId="77777777" w:rsidR="00E51894" w:rsidRPr="005513BB" w:rsidRDefault="00E51894" w:rsidP="00E51894">
      <w:pPr>
        <w:spacing w:line="312" w:lineRule="auto"/>
        <w:ind w:right="314"/>
        <w:contextualSpacing/>
        <w:rPr>
          <w:rFonts w:ascii="Times New Roman" w:hAnsi="Times New Roman" w:cs="Times New Roman"/>
        </w:rPr>
      </w:pPr>
      <w:r w:rsidRPr="005513BB">
        <w:rPr>
          <w:rFonts w:ascii="Times New Roman" w:hAnsi="Times New Roman" w:cs="Times New Roman"/>
        </w:rPr>
        <w:t xml:space="preserve">12) wykonywaniu innych czynności związanych z pełnieniem swej funkcji. </w:t>
      </w:r>
    </w:p>
    <w:p w14:paraId="39EA06A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Realizując zadania, o których mowa w ust.1, okręgowy rzecznik działa osobiście oraz za pośrednictwem zastępców. </w:t>
      </w:r>
    </w:p>
    <w:p w14:paraId="620D7FE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Okręgowy rzecznik może zastrzec realizację niektórych czynności wymienionych w ust. 1 do swojej wyłącznej kompetencji. </w:t>
      </w:r>
    </w:p>
    <w:p w14:paraId="3AF1390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Rzecznik jest odpowiedzialny za prawidłowość, terminowość, rzetelność oraz wnikliwość wykonywanych czynności, a także za treść i formę postanowień oraz innych pism sporządzanych w toku postępowania wyjaśniającego. </w:t>
      </w:r>
    </w:p>
    <w:p w14:paraId="5324C50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5. W zakresie, o którym mowa w ust. 4 rzecznik okręgowy sprawuje nadzór nad czynnościami podejmowanymi przez zastępców rzecznika okręgowego, poprzez zapoznawanie się z aktami postępowań</w:t>
      </w:r>
      <w:r>
        <w:rPr>
          <w:rFonts w:ascii="Times New Roman" w:hAnsi="Times New Roman" w:cs="Times New Roman"/>
        </w:rPr>
        <w:t xml:space="preserve">                </w:t>
      </w:r>
      <w:r w:rsidRPr="005513BB">
        <w:rPr>
          <w:rFonts w:ascii="Times New Roman" w:hAnsi="Times New Roman" w:cs="Times New Roman"/>
        </w:rPr>
        <w:t xml:space="preserve"> w sprawach powierzonych do prowadzenia zastępcom rzecznika okręgowego, kontrolę przebiegu czynności </w:t>
      </w:r>
      <w:r>
        <w:rPr>
          <w:rFonts w:ascii="Times New Roman" w:hAnsi="Times New Roman" w:cs="Times New Roman"/>
        </w:rPr>
        <w:t xml:space="preserve">                  </w:t>
      </w:r>
      <w:r w:rsidRPr="005513BB">
        <w:rPr>
          <w:rFonts w:ascii="Times New Roman" w:hAnsi="Times New Roman" w:cs="Times New Roman"/>
        </w:rPr>
        <w:t>i w razie potrzeby wydawanie poleceń, co do kierunków postępowania.</w:t>
      </w:r>
    </w:p>
    <w:p w14:paraId="44A6E24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 </w:t>
      </w:r>
      <w:r w:rsidRPr="005513BB">
        <w:rPr>
          <w:rFonts w:ascii="Times New Roman" w:hAnsi="Times New Roman" w:cs="Times New Roman"/>
        </w:rPr>
        <w:t xml:space="preserve">Siedzibą okręgowego rzecznika jest siedziba okręgowej izby pielęgniarek i położnych, której rzecznik jest organem. </w:t>
      </w:r>
    </w:p>
    <w:p w14:paraId="51437DA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 </w:t>
      </w:r>
      <w:r w:rsidRPr="005513BB">
        <w:rPr>
          <w:rFonts w:ascii="Times New Roman" w:hAnsi="Times New Roman" w:cs="Times New Roman"/>
        </w:rPr>
        <w:t xml:space="preserve">Okręgowy rzecznik odpowiada za prawidłowe i terminowe wykonywanie czynności należących do jego kompetencji, a także za treść i formę sporządzanych w związku z tym dokumentów oraz rzetelność informacji udzielonych pisemnie lub ustnie. </w:t>
      </w:r>
    </w:p>
    <w:p w14:paraId="2537806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 </w:t>
      </w:r>
      <w:r w:rsidRPr="005513BB">
        <w:rPr>
          <w:rFonts w:ascii="Times New Roman" w:hAnsi="Times New Roman" w:cs="Times New Roman"/>
        </w:rPr>
        <w:t xml:space="preserve">1. Czynności realizowane przez okręgowego rzecznika, w ramach wykonywanych zadań podlegają dokumentowaniu. </w:t>
      </w:r>
    </w:p>
    <w:p w14:paraId="5D45AD0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Każdy dokument powinien zawierać oznaczenie organu, określenie daty i miejsca sporządzenia, treść, podpis ze wskazaniem imienia i nazwiska oraz pełnionej funkcji osoby sporządzającej, a w przypadkach przewidzianych w przepisach dotyczących postępowania wyjaśniającego również uzasadnienie. </w:t>
      </w:r>
    </w:p>
    <w:p w14:paraId="550B0B6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 </w:t>
      </w:r>
      <w:r w:rsidRPr="005513BB">
        <w:rPr>
          <w:rFonts w:ascii="Times New Roman" w:hAnsi="Times New Roman" w:cs="Times New Roman"/>
        </w:rPr>
        <w:t xml:space="preserve">1. Nie rzadziej niż dwa razy w miesiącu, w oznaczonych dniach i godzinach rzecznik, pełni dyżur. </w:t>
      </w:r>
    </w:p>
    <w:p w14:paraId="23C15AE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Dyżur jest pełniony w siedzibie okręgowego rzecznika w godzinach pracy Biura okręgowej izby pielęgniarek i położnych. Czas trwania dyżuru określa okręgowy rzecznik. </w:t>
      </w:r>
    </w:p>
    <w:p w14:paraId="4BC99D7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Informację dotyczącą czasu i miejsca dyżurów rzecznika umieszcza się w siedzibie okręgowej izby pielęgniarek i położnych, oraz podaje do publicznej wiadomości poprzez umieszczenie na stronie internetowej okręgowej izby pielęgniarek i położnych. </w:t>
      </w:r>
    </w:p>
    <w:p w14:paraId="10AA017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 </w:t>
      </w:r>
      <w:r w:rsidRPr="005513BB">
        <w:rPr>
          <w:rFonts w:ascii="Times New Roman" w:hAnsi="Times New Roman" w:cs="Times New Roman"/>
        </w:rPr>
        <w:t xml:space="preserve">1. Przebieg każdego dyżuru dokumentuje się wpisem w Rejestrze dyżurów. </w:t>
      </w:r>
    </w:p>
    <w:p w14:paraId="6507376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Wpis do rejestru powinien zawierać: </w:t>
      </w:r>
    </w:p>
    <w:p w14:paraId="60E4557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imię i nazwisko osoby pełniącej dyżur; </w:t>
      </w:r>
    </w:p>
    <w:p w14:paraId="32AF65D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datę dyżuru; </w:t>
      </w:r>
    </w:p>
    <w:p w14:paraId="0DE19D2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zwięzły opis spraw zgłoszonych podczas dyżuru; </w:t>
      </w:r>
    </w:p>
    <w:p w14:paraId="2356AAA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rodzaj i zakres podjętych lub zamierzonych działań; </w:t>
      </w:r>
    </w:p>
    <w:p w14:paraId="4EDE699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podpis osoby pełniącej dyżur. </w:t>
      </w:r>
    </w:p>
    <w:p w14:paraId="4585AF48" w14:textId="77777777" w:rsidR="00E51894" w:rsidRPr="005513BB" w:rsidRDefault="00E51894" w:rsidP="00E51894">
      <w:pPr>
        <w:spacing w:line="312" w:lineRule="auto"/>
        <w:ind w:right="314"/>
        <w:contextualSpacing/>
        <w:jc w:val="both"/>
        <w:rPr>
          <w:rFonts w:ascii="Times New Roman" w:hAnsi="Times New Roman" w:cs="Times New Roman"/>
        </w:rPr>
      </w:pPr>
    </w:p>
    <w:p w14:paraId="34A22670"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Nadzór nad działalnością rzeczników okręgowych.</w:t>
      </w:r>
    </w:p>
    <w:p w14:paraId="4BA962E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10. </w:t>
      </w:r>
      <w:r w:rsidRPr="005513BB">
        <w:rPr>
          <w:rFonts w:ascii="Times New Roman" w:hAnsi="Times New Roman" w:cs="Times New Roman"/>
        </w:rPr>
        <w:t>1. Nadzór, o którym mowa w art. 26 ust. 1 pkt 2 ustawy sprawowany przez Naczelnego Rzecznika ma na celu ujednolicenie ocen i zasad postępowania rzeczników w prowadzonych przez nich sprawach, kryteriów polityki odwoławczej, a także udziału w rozprawach przed sądami pielęgniarek i położnych.</w:t>
      </w:r>
    </w:p>
    <w:p w14:paraId="3C43944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Działalność nadzorcza zmierza do tego, aby czynności podejmowane przez rzeczników realizowane były zgodnie z obowiązującymi przepisami prawa, przy uwzględnieniu uprawnień stron oraz respektowaniu prawnych interesów innych osób, a przy tym sumiennie i terminowo. </w:t>
      </w:r>
    </w:p>
    <w:p w14:paraId="079B49C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 ramach sprawowanego nadzoru Naczelny Rzecznik: </w:t>
      </w:r>
    </w:p>
    <w:p w14:paraId="6B69E15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1) zaznajamia się z działalnością rzeczników, wskazuje w tym zakresie występujące nieprawidłowości oraz udziela – w razie potrzeby wskazówek i zaleceń; </w:t>
      </w:r>
    </w:p>
    <w:p w14:paraId="57F660C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na podstawie akt postępowań wyjaśniających dokonuje analizy wybranych spraw; </w:t>
      </w:r>
    </w:p>
    <w:p w14:paraId="21EAB51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zapoznaje się z zamierzeniami rzeczników dotyczącymi kierunków prowadzonego postępowania, w tym terminu realizacji, rodzaju i charakteru planowanych czynności; </w:t>
      </w:r>
    </w:p>
    <w:p w14:paraId="4431F93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dokonuje oceny: </w:t>
      </w:r>
    </w:p>
    <w:p w14:paraId="4C318B5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a) organizacji pracy rzeczników okręgowych; </w:t>
      </w:r>
    </w:p>
    <w:p w14:paraId="23BC625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b) prawidłowości wykonywanych czynności oraz ich terminowości; </w:t>
      </w:r>
    </w:p>
    <w:p w14:paraId="0D14E77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c) poprawności pod względem formalno-prawnym przygotowanych dokumentów; </w:t>
      </w:r>
    </w:p>
    <w:p w14:paraId="75FF92F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analizuje przypadki nieprawidłowości występujące w działalności rzeczników; </w:t>
      </w:r>
    </w:p>
    <w:p w14:paraId="68B71C4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analizuje dane dotyczące przewinień o charakterze zawodowym; </w:t>
      </w:r>
    </w:p>
    <w:p w14:paraId="53C488F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7) kontroluje zabezpieczenie dokumentów przed nieuprawnionym ujawnieniem; </w:t>
      </w:r>
    </w:p>
    <w:p w14:paraId="35C735E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8) udziela wyjaśnień i wytycznych w zakresie dotyczącym obowiązujących przepisów oraz metodyki prowadzonych postępowań wyjaśniających. </w:t>
      </w:r>
    </w:p>
    <w:p w14:paraId="366BFEB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W ramach nadzoru, o którym mowa w ust. 1 rzecznik: </w:t>
      </w:r>
    </w:p>
    <w:p w14:paraId="6818835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udostępnia akta postępowań wyjaśniających oraz inne dokumenty związane z prowadzonymi sprawami; </w:t>
      </w:r>
    </w:p>
    <w:p w14:paraId="0F742D1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umożliwia wgląd w prowadzone urządzenia ewidencyjne; </w:t>
      </w:r>
    </w:p>
    <w:p w14:paraId="76F204C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udziela ustnych lub pisemnych informacji oraz wyjaśnień dotyczących: </w:t>
      </w:r>
    </w:p>
    <w:p w14:paraId="3DADF5B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a) kierunków prowadzonego postępowania, w tym terminu realizacji, rodzaju i charakteru planowanych czynności, </w:t>
      </w:r>
    </w:p>
    <w:p w14:paraId="55B8934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b) organizacji pracy oraz zabezpieczenia dokumentów przed nieuprawnionym ujawnieniem, </w:t>
      </w:r>
    </w:p>
    <w:p w14:paraId="24F7A35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c) wykonywanych czynności oraz ich terminowości, </w:t>
      </w:r>
    </w:p>
    <w:p w14:paraId="4B41836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d) przygotowanych dokumentów </w:t>
      </w:r>
    </w:p>
    <w:p w14:paraId="44CD96CE" w14:textId="188835B9"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e) stwierdzonych nieprawidłowości występujących w działalności okręgowego rzecznika, </w:t>
      </w:r>
    </w:p>
    <w:p w14:paraId="1E1F370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f) danych w zakresie przewinień o charakterze zawodowym. </w:t>
      </w:r>
    </w:p>
    <w:p w14:paraId="2E8FBBE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 </w:t>
      </w:r>
      <w:r w:rsidRPr="005513BB">
        <w:rPr>
          <w:rFonts w:ascii="Times New Roman" w:hAnsi="Times New Roman" w:cs="Times New Roman"/>
        </w:rPr>
        <w:t xml:space="preserve">1. W ramach nadzoru sprawowanego przez Naczelnego Rzecznika dokonuje się wizytacji biura okręgowego rzecznika. </w:t>
      </w:r>
    </w:p>
    <w:p w14:paraId="5B27452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Wizytacje przeprowadza się przynajmniej jeden raz w czasie trwania kadencji okręgowego rzecznika oraz w przypadku uzyskania przez Naczelnego Rzecznika informacji o występowaniu rażących nieprawidłowości w działaniu rzecznika. </w:t>
      </w:r>
    </w:p>
    <w:p w14:paraId="0C9505F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 </w:t>
      </w:r>
      <w:r w:rsidRPr="005513BB">
        <w:rPr>
          <w:rFonts w:ascii="Times New Roman" w:hAnsi="Times New Roman" w:cs="Times New Roman"/>
        </w:rPr>
        <w:t>1. Przeprowadzenie wizytacji następuje na podstawie zarządzenia Naczelnego Rzecznika</w:t>
      </w:r>
      <w:r>
        <w:rPr>
          <w:rFonts w:ascii="Times New Roman" w:hAnsi="Times New Roman" w:cs="Times New Roman"/>
        </w:rPr>
        <w:t xml:space="preserve">                                          </w:t>
      </w:r>
      <w:r w:rsidRPr="005513BB">
        <w:rPr>
          <w:rFonts w:ascii="Times New Roman" w:hAnsi="Times New Roman" w:cs="Times New Roman"/>
        </w:rPr>
        <w:t xml:space="preserve"> o przeprowadzeniu wizytacji biura okręgowego rzecznika </w:t>
      </w:r>
    </w:p>
    <w:p w14:paraId="4C13C1C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zarządzeniu wskazuje się termin wizytacji oraz określa skład zespołu wizytującego. </w:t>
      </w:r>
    </w:p>
    <w:p w14:paraId="2CFDEDB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 skład zespołu wizytującego oprócz Naczelnego Rzecznika lub zastępcy Naczelnego Rzecznika może wchodzić również pracownik Kancelarii Naczelnego Rzecznika. </w:t>
      </w:r>
    </w:p>
    <w:p w14:paraId="2494AFE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W przypadkach uzasadnionych zawiłością sprawy będącej przedmiotem wizytacji w skład zespołu wizytującego mogą wchodzić inni przedstawiciele Naczelnej Izby Pielęgniarek i Położnych. </w:t>
      </w:r>
    </w:p>
    <w:p w14:paraId="772D6D3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13. </w:t>
      </w:r>
      <w:r w:rsidRPr="005513BB">
        <w:rPr>
          <w:rFonts w:ascii="Times New Roman" w:hAnsi="Times New Roman" w:cs="Times New Roman"/>
        </w:rPr>
        <w:t xml:space="preserve">1. O terminie wizytacji informuje się pisemnie okręgowego rzecznika, na co najmniej 14 dni przed planowanym terminem wizytacji. </w:t>
      </w:r>
    </w:p>
    <w:p w14:paraId="24C39C3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Wizytacja może być przeprowadzona z pominięciem terminu, o którym mowa w ust.1: </w:t>
      </w:r>
    </w:p>
    <w:p w14:paraId="7F4CBD8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za zgodą okręgowego rzecznika; </w:t>
      </w:r>
    </w:p>
    <w:p w14:paraId="3E0FABD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gdy powodem wizytacji jest informacja o występowaniu rażących nieprawidłowości w pracy okręgowego rzecznika. </w:t>
      </w:r>
    </w:p>
    <w:p w14:paraId="7A3F981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14. </w:t>
      </w:r>
      <w:r w:rsidRPr="005513BB">
        <w:rPr>
          <w:rFonts w:ascii="Times New Roman" w:hAnsi="Times New Roman" w:cs="Times New Roman"/>
        </w:rPr>
        <w:t xml:space="preserve">Wizytacja obejmuje dokonanie ustaleń w zakresie: </w:t>
      </w:r>
    </w:p>
    <w:p w14:paraId="74BA8D6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1) organizacji funkcjonowania biura okręgowego rzecznika, a w szczególności godzin urzędowania, dostępności dla petentów, warunków lokalowych, wyposażenia biura, stanu zabezpieczenia dokumentów przed nieuprawnionym ujawnieniem oraz przestrzegania zasad ograniczonego dostępu do dokumentacji związanej z prowadzeniem postępowań wyjaśniających oraz repertoriów i ewidencji, w tym również dokumentacji zawartej na nośnikach elektronicznych; </w:t>
      </w:r>
    </w:p>
    <w:p w14:paraId="33CFD41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prawidłowości funkcjonowania i organizacji obsługi biurowej oraz pomocy prawnej; </w:t>
      </w:r>
    </w:p>
    <w:p w14:paraId="4707E28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poprawności pod względem formalno-prawnym prowadzonej dokumentacji, a w szczególności urządzeń ewidencyjnych oraz akt postępowań wyjaśniających; </w:t>
      </w:r>
    </w:p>
    <w:p w14:paraId="14891D2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ilości i charakteru prowadzonych spraw oraz prawidłowości podejmowanych w nich działań; </w:t>
      </w:r>
    </w:p>
    <w:p w14:paraId="6B30DE3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działalności prewencyjnej i szkoleniowej okręgowego rzecznika, sposobu planowania zadań i realizacji harmonogramu szkoleń, tematyki, metod i rodzaju planowanej prewencji oraz organizacji i poziomu prowadzenia wewnętrznej działalności szkoleniowej skierowanej do członków organu w celu podniesienia ich kompetencji. </w:t>
      </w:r>
    </w:p>
    <w:p w14:paraId="4CC933B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15. </w:t>
      </w:r>
      <w:r w:rsidRPr="005513BB">
        <w:rPr>
          <w:rFonts w:ascii="Times New Roman" w:hAnsi="Times New Roman" w:cs="Times New Roman"/>
        </w:rPr>
        <w:t xml:space="preserve">1. Bezpośrednio po przeprowadzeniu wizytacji przewodniczący zespołu wizytującego omawia </w:t>
      </w:r>
      <w:r>
        <w:rPr>
          <w:rFonts w:ascii="Times New Roman" w:hAnsi="Times New Roman" w:cs="Times New Roman"/>
        </w:rPr>
        <w:t xml:space="preserve">                                    </w:t>
      </w:r>
      <w:r w:rsidRPr="005513BB">
        <w:rPr>
          <w:rFonts w:ascii="Times New Roman" w:hAnsi="Times New Roman" w:cs="Times New Roman"/>
        </w:rPr>
        <w:t xml:space="preserve">z okręgowym rzecznikiem ustalenia poczynione w czasie jej prowadzenia. </w:t>
      </w:r>
    </w:p>
    <w:p w14:paraId="5DD2414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terminie nie dłuższym niż 14 dni od zakończenia wizytacji sporządza się protokół z przebiegu i ustaleń wizytacji. </w:t>
      </w:r>
    </w:p>
    <w:p w14:paraId="66204C4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Protokół powinien zawierać: datę i miejsce wizytacji, wskazanie osób w niej uczestniczących, określenie wizytowanego organu, przedmiot i ustalenia wizytacji, wnioski i zalecenia pokontrolne ze wskazaniem czasu ich zrealizowania. </w:t>
      </w:r>
    </w:p>
    <w:p w14:paraId="001A9B0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16. </w:t>
      </w:r>
      <w:r w:rsidRPr="005513BB">
        <w:rPr>
          <w:rFonts w:ascii="Times New Roman" w:hAnsi="Times New Roman" w:cs="Times New Roman"/>
        </w:rPr>
        <w:t>1. Okręgowy rzecznik organizuje i przeprowadza szkolenia dla członków samorządu zawodowego</w:t>
      </w:r>
      <w:r>
        <w:rPr>
          <w:rFonts w:ascii="Times New Roman" w:hAnsi="Times New Roman" w:cs="Times New Roman"/>
        </w:rPr>
        <w:t xml:space="preserve">                       </w:t>
      </w:r>
      <w:r w:rsidRPr="005513BB">
        <w:rPr>
          <w:rFonts w:ascii="Times New Roman" w:hAnsi="Times New Roman" w:cs="Times New Roman"/>
        </w:rPr>
        <w:t xml:space="preserve"> z zakresu odpowiedzialności zawodowej. </w:t>
      </w:r>
    </w:p>
    <w:p w14:paraId="17B9481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Problematyka szkoleń dotyczy w szczególności: </w:t>
      </w:r>
    </w:p>
    <w:p w14:paraId="3A0F3BD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kształtowania się, częstotliwości występowania oraz charakteru przewinień z zakresu odpowiedzialności zawodowej pielęgniarek i położnych; </w:t>
      </w:r>
    </w:p>
    <w:p w14:paraId="7577E37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przyczyn i okoliczności sprzyjających powstawaniu przewinień zawodowych; </w:t>
      </w:r>
    </w:p>
    <w:p w14:paraId="135DD39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zasad odpowiedzialności zawodowej; </w:t>
      </w:r>
    </w:p>
    <w:p w14:paraId="118A80C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wykładni przepisów prawa; </w:t>
      </w:r>
    </w:p>
    <w:p w14:paraId="097A112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respektowania praw pacjenta; </w:t>
      </w:r>
    </w:p>
    <w:p w14:paraId="2AEFEE7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promowania właściwych postaw i </w:t>
      </w:r>
      <w:proofErr w:type="spellStart"/>
      <w:r w:rsidRPr="005513BB">
        <w:rPr>
          <w:rFonts w:ascii="Times New Roman" w:hAnsi="Times New Roman" w:cs="Times New Roman"/>
        </w:rPr>
        <w:t>zachowań</w:t>
      </w:r>
      <w:proofErr w:type="spellEnd"/>
      <w:r w:rsidRPr="005513BB">
        <w:rPr>
          <w:rFonts w:ascii="Times New Roman" w:hAnsi="Times New Roman" w:cs="Times New Roman"/>
        </w:rPr>
        <w:t xml:space="preserve"> zawodowych; </w:t>
      </w:r>
    </w:p>
    <w:p w14:paraId="519D0089" w14:textId="77777777" w:rsidR="00E51894"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7) kwestii dotyczących etyki zawodowej pielęgniarek i położnych. </w:t>
      </w:r>
    </w:p>
    <w:p w14:paraId="50245B07" w14:textId="77777777" w:rsidR="00E51894" w:rsidRPr="005513BB" w:rsidRDefault="00E51894" w:rsidP="00E51894">
      <w:pPr>
        <w:spacing w:line="312" w:lineRule="auto"/>
        <w:ind w:right="314"/>
        <w:contextualSpacing/>
        <w:jc w:val="both"/>
        <w:rPr>
          <w:rFonts w:ascii="Times New Roman" w:hAnsi="Times New Roman" w:cs="Times New Roman"/>
        </w:rPr>
      </w:pPr>
    </w:p>
    <w:p w14:paraId="0F2A5A6B"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Biuro okręgowego rzecznika.</w:t>
      </w:r>
    </w:p>
    <w:p w14:paraId="66DB7BC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17. </w:t>
      </w:r>
      <w:r w:rsidRPr="005513BB">
        <w:rPr>
          <w:rFonts w:ascii="Times New Roman" w:hAnsi="Times New Roman" w:cs="Times New Roman"/>
        </w:rPr>
        <w:t>1. Zadaniem biura okręgowego rzecznika zwanej dalej „biurem” jest zgodne z przepisami ustawy, kodeksu postępowania karnego, administracyjnego, uchwałami samorządu pielęgniarek i położnych oraz innymi przepisami prawa, a także zaleceniami Naczelnego Rzecznika wykonywanie czynności biurowych i pomocniczych.</w:t>
      </w:r>
    </w:p>
    <w:p w14:paraId="0D27A6D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Pracownicy biura powinni wykonywać powierzone im zadania terminowo, sumiennie i starannie, wykazywać życzliwość i bezstronność, dbać o kulturę urzędowania, a także przestrzegać zasad postępowania z informacjami ustawowo chronionymi. </w:t>
      </w:r>
    </w:p>
    <w:p w14:paraId="4538F02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18. </w:t>
      </w:r>
      <w:r w:rsidRPr="005513BB">
        <w:rPr>
          <w:rFonts w:ascii="Times New Roman" w:hAnsi="Times New Roman" w:cs="Times New Roman"/>
        </w:rPr>
        <w:t xml:space="preserve">W szczególności do zadań biura należy: </w:t>
      </w:r>
    </w:p>
    <w:p w14:paraId="3462FFA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zapewnienie sprawnej obsługi biurowej, w szczególności w zakresie obiegu wpływających i sporządzanych w biurze dokumentów procesowych i innych pism oraz ich ewidencjonowanie i rejestrowanie; </w:t>
      </w:r>
    </w:p>
    <w:p w14:paraId="54F5CB6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prowadzenie repertoriów, rejestrów, i innych niezbędnych urządzeń ewidencyjnych oraz wpisywanie w nich aktualnych danych dotyczących biegu spraw i sposobu ich merytorycznego zakończenia; </w:t>
      </w:r>
    </w:p>
    <w:p w14:paraId="748941A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prowadzenie korespondencji, sporządzanie projektów pism i dokumentów z zakresu działania rzecznika; </w:t>
      </w:r>
    </w:p>
    <w:p w14:paraId="50A87A9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prowadzenie terminarzy zapewniających podejmowanie przez okręgowego rzecznika decyzji procesowych lub innych czynności w terminach przewidzianych prawem; </w:t>
      </w:r>
    </w:p>
    <w:p w14:paraId="6A739AF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informowanie stron i ich pełnomocników o biegu spraw prowadzonych przez rzecznika w zakresie określonym przez okręgowego rzecznika; </w:t>
      </w:r>
    </w:p>
    <w:p w14:paraId="700BF03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protokołowanie czynności procesowych wykonywanych przez okręgowego rzecznika; </w:t>
      </w:r>
    </w:p>
    <w:p w14:paraId="150B073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7) wykonywanie czynności biurowych i technicznych w trakcie opracowywania dokumentów; </w:t>
      </w:r>
    </w:p>
    <w:p w14:paraId="6321448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8) sporządzanie wezwań i zawiadomień oraz informowanie stron o terminach czynności procesowych wykonywanych przez okręgowego rzecznika; </w:t>
      </w:r>
    </w:p>
    <w:p w14:paraId="0E4E4CE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9) udostępnianie akt spraw, umożliwianie sporządzenia z nich odpisów i kserokopii oraz sporządzanie i wydawanie - za zgodą okręgowego rzecznika – odpłatnie, uwierzytelnionych odpisów dokumentów lub kserokopii; </w:t>
      </w:r>
    </w:p>
    <w:p w14:paraId="6CE80DC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10) obliczanie należności uczestników postępowania w szczególności świadków, oraz biegłych oraz kosztów poniesionych przez rzecznika; </w:t>
      </w:r>
    </w:p>
    <w:p w14:paraId="1D668F4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11) sporządzanie zestawienia opłat i wydatków w postępowaniu wyjaśniającym, w oparciu o rachunki, faktury i inne dokumenty zawarte w aktach sprawy; </w:t>
      </w:r>
    </w:p>
    <w:p w14:paraId="0293389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12) porządkowanie materiału aktowego, zszywanie akt zakończonych postępowań, z uwzględnieniem wymogów w zakresie załączania materiałów do właściwych akt, ich numerowanie i umieszczanie odpowiednich adnotacji na okładkach; </w:t>
      </w:r>
    </w:p>
    <w:p w14:paraId="64EEA94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13) przygotowywanie okresowych informacji statystycznych oraz w oparciu o wynikające z nich dane - projektów innych informacji o wynikach działalności rzecznika okręgowego; </w:t>
      </w:r>
    </w:p>
    <w:p w14:paraId="32E02FD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14) wykonywanie czynności związanych z archiwizowaniem akt; </w:t>
      </w:r>
    </w:p>
    <w:p w14:paraId="5D98BE1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15) wykonywanie czynności związanych z zapewnieniem niezbędnych w pracy rzecznika okręgowego materiałów piśmiennych, druków, repertoriów, rejestrów i formularzy urzędowych oraz sprawdzanie, czy są one zgodne z obowiązującymi wzorami; </w:t>
      </w:r>
    </w:p>
    <w:p w14:paraId="47C1A13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16) wykonywanie innych czynności na polecenie okręgowego rzecznika w zakresie właściwości tego organu. </w:t>
      </w:r>
    </w:p>
    <w:p w14:paraId="6A53B16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19. </w:t>
      </w:r>
      <w:r w:rsidRPr="005513BB">
        <w:rPr>
          <w:rFonts w:ascii="Times New Roman" w:hAnsi="Times New Roman" w:cs="Times New Roman"/>
        </w:rPr>
        <w:t xml:space="preserve">1. Pracownik biura wykonuje zadania biura zgodnie z zakresem obowiązków, wynikających z umowy o pracę, na zajmowanym przez siebie stanowisku. </w:t>
      </w:r>
    </w:p>
    <w:p w14:paraId="27C962C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zakresie obowiązków, o którym mowa w ust.1 powinny zostać wskazane poszczególne uprawnienia dotyczące podpisywania korespondencji wychodzącej z biura oraz zakresu informacji udzielanych stronom o sprawach prowadzonych przez rzecznika oraz pozostałych informacji udzielanych innym osobom. </w:t>
      </w:r>
    </w:p>
    <w:p w14:paraId="73DF6C7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20. </w:t>
      </w:r>
      <w:r w:rsidRPr="005513BB">
        <w:rPr>
          <w:rFonts w:ascii="Times New Roman" w:hAnsi="Times New Roman" w:cs="Times New Roman"/>
        </w:rPr>
        <w:t xml:space="preserve">W biurze przechowuje się zbiór aktualnie obowiązujących przepisów prawnych w oparciu, o które są prowadzone postępowania wyjaśniające w przedmiocie odpowiedzialności zawodowej. </w:t>
      </w:r>
    </w:p>
    <w:p w14:paraId="5D5215CF" w14:textId="77777777" w:rsidR="00E51894" w:rsidRPr="005513BB" w:rsidRDefault="00E51894" w:rsidP="00E51894">
      <w:pPr>
        <w:spacing w:line="312" w:lineRule="auto"/>
        <w:ind w:right="314"/>
        <w:contextualSpacing/>
        <w:jc w:val="center"/>
        <w:rPr>
          <w:rFonts w:ascii="Times New Roman" w:hAnsi="Times New Roman" w:cs="Times New Roman"/>
          <w:b/>
          <w:bCs/>
        </w:rPr>
      </w:pPr>
    </w:p>
    <w:p w14:paraId="311B7FBD"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Biurowość, zakładanie i prowadzenie akt.</w:t>
      </w:r>
    </w:p>
    <w:p w14:paraId="070051D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21. </w:t>
      </w:r>
      <w:r w:rsidRPr="005513BB">
        <w:rPr>
          <w:rFonts w:ascii="Times New Roman" w:hAnsi="Times New Roman" w:cs="Times New Roman"/>
        </w:rPr>
        <w:t xml:space="preserve">1. Na pismach wpływających do biura oraz sporządzanych w biurze, a także wysyłanych do innych organów i osób umieszcza się sygnaturę akt sprawy, której one dotyczą. </w:t>
      </w:r>
    </w:p>
    <w:p w14:paraId="324FCF2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Pisma w sprawach niecierpiących zwłoki oznacza się napisem "Pilne", a w sprawach terminowych - "Terminowe". </w:t>
      </w:r>
    </w:p>
    <w:p w14:paraId="3ACB4AF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22. </w:t>
      </w:r>
      <w:r w:rsidRPr="005513BB">
        <w:rPr>
          <w:rFonts w:ascii="Times New Roman" w:hAnsi="Times New Roman" w:cs="Times New Roman"/>
        </w:rPr>
        <w:t xml:space="preserve">1. W piśmie wysyłanym przez biuro podaje się pełną nazwę organu, sygnaturę akt sprawy, znak pisma, datę podpisania pisma, imię i nazwisko oraz pełnioną funkcję lub zajmowane stanowisko podpisującego. </w:t>
      </w:r>
    </w:p>
    <w:p w14:paraId="24087F6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nagłówku pisma podaje się, w miarę potrzeby, określenie przedmiotu sprawy. </w:t>
      </w:r>
    </w:p>
    <w:p w14:paraId="750BCAA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3. W piśmie stanowiącym odpowiedź na otrzymane pismo powołuje się datę i sygnaturę pisma, którego odpowiedź dotyczy.</w:t>
      </w:r>
    </w:p>
    <w:p w14:paraId="6069A89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Jeżeli sprawa, której dotyczy pismo, pozostaje w ewidencji innego organu uprawnionego do prowadzenia postępowań, należy również wskazać numer sprawy w tej ewidencji. </w:t>
      </w:r>
    </w:p>
    <w:p w14:paraId="5076109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Jeżeli wraz z pismem przesyła się załączniki, ich liczbę podaje się pod tekstem pisma z lewej strony, poniżej wymieniając ich nazwy. </w:t>
      </w:r>
    </w:p>
    <w:p w14:paraId="5C68036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23</w:t>
      </w:r>
      <w:r w:rsidRPr="005513BB">
        <w:rPr>
          <w:rFonts w:ascii="Times New Roman" w:hAnsi="Times New Roman" w:cs="Times New Roman"/>
        </w:rPr>
        <w:t xml:space="preserve">. 1. W nadsyłanych lub przekazywanych do biura przesyłkach sprawdza się właściwość adresata i stan opakowania. </w:t>
      </w:r>
    </w:p>
    <w:p w14:paraId="1D57018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Do pism wpływających za pośrednictwem poczty dołącza się koperty dla udokumentowania zachowania terminu. Jeżeli w kopercie przesłano kilka pism (akt), kopertę dołącza się do jednego z tych pism, zaznaczając na pozostałych pismach, przy którym piśmie znajduje się ta koperta. </w:t>
      </w:r>
    </w:p>
    <w:p w14:paraId="2DE3391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24. </w:t>
      </w:r>
      <w:r w:rsidRPr="005513BB">
        <w:rPr>
          <w:rFonts w:ascii="Times New Roman" w:hAnsi="Times New Roman" w:cs="Times New Roman"/>
        </w:rPr>
        <w:t xml:space="preserve">1. Na każdym piśmie wpływającym do kancelarii umieszcza się adnotację (prezentatę) zawierającą nazwę organu (okręgowego rzecznika), datę otrzymania pisma i liczbę załączników oraz imienną pieczątkę lub czytelny podpis osoby przyjmującej pismo. </w:t>
      </w:r>
    </w:p>
    <w:p w14:paraId="011304E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Pismo wpływające lub wysyłane w sprawach zarejestrowanych w repertoriach otrzymuje sygnaturę sprawy, której dotyczy. </w:t>
      </w:r>
    </w:p>
    <w:p w14:paraId="51AFAC9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Na żądanie osoby składającej pismo pracownik kancelarii wydaje pokwitowanie lub potwierdza odbiór pisma, umieszczając na jego kopii datę przyjęcia oraz adnotację (prezentatę) zawierającą nazwę organu (okręgowego rzecznika)i podpis osoby przyjmującej pismo. </w:t>
      </w:r>
    </w:p>
    <w:p w14:paraId="5B7D102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25. </w:t>
      </w:r>
      <w:r w:rsidRPr="005513BB">
        <w:rPr>
          <w:rFonts w:ascii="Times New Roman" w:hAnsi="Times New Roman" w:cs="Times New Roman"/>
        </w:rPr>
        <w:t xml:space="preserve">1. Pisma dotyczące tej samej sprawy łączy się w porządku chronologicznym w akta sprawy. </w:t>
      </w:r>
    </w:p>
    <w:p w14:paraId="67E23BD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Na okładce akt umieszcza się pełną nazwę organu (okręgowego rzecznika) prowadzącego sprawę, sygnaturę oraz określenie przedmiotu sprawy. </w:t>
      </w:r>
    </w:p>
    <w:p w14:paraId="6D1E17A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Karty w aktach powinny być ponumerowane, zwłaszcza po zakończeniu postępowania lub, gdy akta są przesyłane do innego organu (np. do sądu). </w:t>
      </w:r>
    </w:p>
    <w:p w14:paraId="367EEB4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Na trzeciej stronie okładki akt odnotowuje się liczbę kart w aktach. </w:t>
      </w:r>
    </w:p>
    <w:p w14:paraId="3E154C9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Jeden tom akt nie może zawierać więcej niż 200 kart. </w:t>
      </w:r>
    </w:p>
    <w:p w14:paraId="5227834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Kolejne tomy, oznaczone numeracją rzymską, zachowują ciągłość numeracji kart. </w:t>
      </w:r>
    </w:p>
    <w:p w14:paraId="50E55AB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26. </w:t>
      </w:r>
      <w:r w:rsidRPr="005513BB">
        <w:rPr>
          <w:rFonts w:ascii="Times New Roman" w:hAnsi="Times New Roman" w:cs="Times New Roman"/>
        </w:rPr>
        <w:t xml:space="preserve">Poza dokumentami sporządzonymi w toku postępowania wyjaśniającego do akt załącza się odpisy skierowanych zawiadomień, adnotacje urzędowe, zwrotne poświadczenia odbioru pism oraz koperty, gdy umieszczona na nich data stempla pocztowego stanowi dowód dochowania terminu zawitego. </w:t>
      </w:r>
    </w:p>
    <w:p w14:paraId="09D629B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27. </w:t>
      </w:r>
      <w:r w:rsidRPr="005513BB">
        <w:rPr>
          <w:rFonts w:ascii="Times New Roman" w:hAnsi="Times New Roman" w:cs="Times New Roman"/>
        </w:rPr>
        <w:t>1 Sygnatura akt postępowania wyjaśniającego składa się z skrótu literowego pochodzącego od nazwy organu (okręgowego rzecznika odpowiedzialności zawodowej) oraz wyrażonego cyframi arabskimi kolejnego numeru sprawy i dwóch ostatnich cyfr roku, w którym akta zostały założone (np.: „</w:t>
      </w:r>
      <w:proofErr w:type="spellStart"/>
      <w:r w:rsidRPr="005513BB">
        <w:rPr>
          <w:rFonts w:ascii="Times New Roman" w:hAnsi="Times New Roman" w:cs="Times New Roman"/>
        </w:rPr>
        <w:t>ORzOZ</w:t>
      </w:r>
      <w:proofErr w:type="spellEnd"/>
      <w:r w:rsidRPr="005513BB">
        <w:rPr>
          <w:rFonts w:ascii="Times New Roman" w:hAnsi="Times New Roman" w:cs="Times New Roman"/>
        </w:rPr>
        <w:t xml:space="preserve"> 28/11”). </w:t>
      </w:r>
    </w:p>
    <w:p w14:paraId="780A7E3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Przedmiot sprawy określa się zwięźle, unikając w miarę możliwości umieszczania na okładce danych personalnych (np.: „skarga dot. pielęgniarek z Oddz. Chirurgii Szpitala AM w Warszawie”). </w:t>
      </w:r>
    </w:p>
    <w:p w14:paraId="4599A53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Po wykonaniu czynności, o których mowa w art. 50 ustawy na okładce umieszcza się imię i nazwisko pielęgniarki, przeciwko której jest prowadzone postępowanie wyjaśniające oraz kwalifikację prawną zarzuconego jej czynu. </w:t>
      </w:r>
    </w:p>
    <w:p w14:paraId="32639AD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28. </w:t>
      </w:r>
      <w:r w:rsidRPr="005513BB">
        <w:rPr>
          <w:rFonts w:ascii="Times New Roman" w:hAnsi="Times New Roman" w:cs="Times New Roman"/>
        </w:rPr>
        <w:t xml:space="preserve">1. Na okładkach akt, poza oznaczeniem sprawy, umieszcza się w sposób trwały napis: </w:t>
      </w:r>
    </w:p>
    <w:p w14:paraId="32376FD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„Postępowanie rozpoczęto” - ze wskazaniem daty otrzymania informacji, o której mowa w art. 48 ust.1 ustawy; </w:t>
      </w:r>
    </w:p>
    <w:p w14:paraId="13C94C4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„Postępowanie zakończono” – ze wskazaniem daty wydania postanowienia o odmowie wszczęcia postępowania, postanowienia o umorzeniu postępowania albo wydania postanowienia o zamknięciu postępowania wyjaśniającego; </w:t>
      </w:r>
    </w:p>
    <w:p w14:paraId="2C7F8E0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3) „Postępowanie zawieszono” – jeżeli wydano postanowienie o zawieszeniu postępowania wyjaśniającego wraz ze wskazaniem okresu w którym postępowanie pozostawało zawieszone; </w:t>
      </w:r>
    </w:p>
    <w:p w14:paraId="3478FE7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"Materiały wyłączono" - jeżeli z akt wyłączono materiały do odrębnego prowadzenia postępowania wyjaśniającego albo w celu przekazania innemu organowi. </w:t>
      </w:r>
    </w:p>
    <w:p w14:paraId="20C6ACC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Napisy na okładkach akt należy uaktualniać w miarę zachodzących zmian w postępowaniu. </w:t>
      </w:r>
    </w:p>
    <w:p w14:paraId="00DEA20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29. </w:t>
      </w:r>
      <w:r w:rsidRPr="005513BB">
        <w:rPr>
          <w:rFonts w:ascii="Times New Roman" w:hAnsi="Times New Roman" w:cs="Times New Roman"/>
        </w:rPr>
        <w:t xml:space="preserve">W razie złożenia do akt przedmiotu należy sporządzić protokół określając w nim przedmiot i wskazując, przez kogo został on złożony. Jeżeli dołączenie do akt sprawy przedmiotu nie jest możliwe, a cechy przedmiotu mogą mieć znaczenie dla wyniku postępowania należy opisać ten przedmiot w protokole oględzin. </w:t>
      </w:r>
    </w:p>
    <w:p w14:paraId="77FA198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30. </w:t>
      </w:r>
      <w:r w:rsidRPr="005513BB">
        <w:rPr>
          <w:rFonts w:ascii="Times New Roman" w:hAnsi="Times New Roman" w:cs="Times New Roman"/>
        </w:rPr>
        <w:t xml:space="preserve">1. Złożone w związku z postępowaniem przedmioty załącza się do akt, a w razie potrzeby umieszcza się we wszytej do akt kopercie, na której zaznacza się jej zawartość, datę przyjęcia przedmiotu, nazwisko osoby lub nazwę podmiotu, który złożył przedmiot. </w:t>
      </w:r>
    </w:p>
    <w:p w14:paraId="50B1C14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Jeżeli właściwości przedmiotu uniemożliwiają jego dołączenie do akt jest on, do czasu zakończenia postępowania, przechowywany w biurze. </w:t>
      </w:r>
    </w:p>
    <w:p w14:paraId="4E50D4E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Do przedmiotu, o którym mowa w ust. 2 dołącza się, przymocowaną w sposób trwały, metryczkę zawierającą sygnaturę postępowania oraz dane wymienione w ust.1. </w:t>
      </w:r>
    </w:p>
    <w:p w14:paraId="0E0565E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31. </w:t>
      </w:r>
      <w:r w:rsidRPr="005513BB">
        <w:rPr>
          <w:rFonts w:ascii="Times New Roman" w:hAnsi="Times New Roman" w:cs="Times New Roman"/>
        </w:rPr>
        <w:t xml:space="preserve">Na polecenie rzecznika można w toku postępowania wyjaśniającego wydać stronie lub innej osobie złożony przez nią w sprawie przedmiot lub dokumenty, po złożeniu do akt jego uwierzytelnionego odpisu. </w:t>
      </w:r>
    </w:p>
    <w:p w14:paraId="00235F0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32. </w:t>
      </w:r>
      <w:r w:rsidRPr="005513BB">
        <w:rPr>
          <w:rFonts w:ascii="Times New Roman" w:hAnsi="Times New Roman" w:cs="Times New Roman"/>
        </w:rPr>
        <w:t xml:space="preserve">Akta znajdujące się w biurze powinny być posegregowane z uwzględnieniem stadiów postępowania </w:t>
      </w:r>
      <w:r>
        <w:rPr>
          <w:rFonts w:ascii="Times New Roman" w:hAnsi="Times New Roman" w:cs="Times New Roman"/>
        </w:rPr>
        <w:t xml:space="preserve">                      </w:t>
      </w:r>
      <w:r w:rsidRPr="005513BB">
        <w:rPr>
          <w:rFonts w:ascii="Times New Roman" w:hAnsi="Times New Roman" w:cs="Times New Roman"/>
        </w:rPr>
        <w:t xml:space="preserve">i ułożone kolejno według numerów ich sygnatur. </w:t>
      </w:r>
    </w:p>
    <w:p w14:paraId="68008E84" w14:textId="77777777" w:rsidR="00E51894"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33. </w:t>
      </w:r>
      <w:r w:rsidRPr="005513BB">
        <w:rPr>
          <w:rFonts w:ascii="Times New Roman" w:hAnsi="Times New Roman" w:cs="Times New Roman"/>
        </w:rPr>
        <w:t>Dokumenty wpływające do biura dotyczące spraw, w których akta zostały przekazane innemu organowi (np. Naczelnemu Sądowi albo Naczelnemu Rzecznikowi) gromadzi się, do czasu umieszczenia ich w aktach, w osobnych teczkach, ze wskazaniem sygnatury akt, w których dokument powinien zostać umieszczony.</w:t>
      </w:r>
    </w:p>
    <w:p w14:paraId="2A3CC8CC" w14:textId="77777777" w:rsidR="00E51894" w:rsidRPr="005513BB" w:rsidRDefault="00E51894" w:rsidP="00E51894">
      <w:pPr>
        <w:spacing w:line="312" w:lineRule="auto"/>
        <w:ind w:right="314"/>
        <w:contextualSpacing/>
        <w:jc w:val="both"/>
        <w:rPr>
          <w:rFonts w:ascii="Times New Roman" w:hAnsi="Times New Roman" w:cs="Times New Roman"/>
        </w:rPr>
      </w:pPr>
    </w:p>
    <w:p w14:paraId="78684008"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Udzielanie informacji i udostępnianie akt.</w:t>
      </w:r>
    </w:p>
    <w:p w14:paraId="526D789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34. </w:t>
      </w:r>
      <w:r w:rsidRPr="005513BB">
        <w:rPr>
          <w:rFonts w:ascii="Times New Roman" w:hAnsi="Times New Roman" w:cs="Times New Roman"/>
        </w:rPr>
        <w:t xml:space="preserve">1. Stronom oraz ich obrońcom, pełnomocnikom i przedstawicielom ustawowym pracownik biura udziela informacji o sygnaturze akt prowadzonych przez rzecznika spraw oraz o sposobie załatwienia sprawy, o ile rzecznik nie zdecyduje inaczej. </w:t>
      </w:r>
    </w:p>
    <w:p w14:paraId="4CB7A16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Osobom, o których mowa w ust. 1, pracownik biura w uzgodnieniu z rzecznikiem, udziela także informacji o przewidywanych terminach czynności procesowych, jeżeli osoby te są uprawnione do uczestnictwa w tych czynnościach. </w:t>
      </w:r>
    </w:p>
    <w:p w14:paraId="3BB7CBE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35. </w:t>
      </w:r>
      <w:r w:rsidRPr="005513BB">
        <w:rPr>
          <w:rFonts w:ascii="Times New Roman" w:hAnsi="Times New Roman" w:cs="Times New Roman"/>
        </w:rPr>
        <w:t xml:space="preserve">Informacje telefoniczne mogą być udzielane wyłącznie osobom uprawnionym, co, do których tożsamości pracownik kancelarii nie ma wątpliwości. </w:t>
      </w:r>
    </w:p>
    <w:p w14:paraId="151539F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36. </w:t>
      </w:r>
      <w:r w:rsidRPr="005513BB">
        <w:rPr>
          <w:rFonts w:ascii="Times New Roman" w:hAnsi="Times New Roman" w:cs="Times New Roman"/>
        </w:rPr>
        <w:t xml:space="preserve">1. Przeglądanie akt sprawy w toku postępowania wyjaśniającego przez osoby uprawnione (strony oraz ich obrońców, pełnomocników i przedstawicieli ustawowych) odbywa się w biurze, w obecności pracownika, na podstawie wcześniej złożonego wniosku, po ustaleniu terminu czynności. </w:t>
      </w:r>
    </w:p>
    <w:p w14:paraId="6A5CF67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Informację o skorzystaniu z uprawnienia, o którym mowa w ust. 1, w określonym czasie i przez wskazane osoby, odnotowuje w aktach sprawy. </w:t>
      </w:r>
    </w:p>
    <w:p w14:paraId="0B692A1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Przed udostępnieniem akt sprawy do wglądu należy, na podstawie okazanego dokumentu tożsamości, sprawdzić dane personalne osoby uprawnionej. </w:t>
      </w:r>
    </w:p>
    <w:p w14:paraId="5C80D14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37. </w:t>
      </w:r>
      <w:r w:rsidRPr="005513BB">
        <w:rPr>
          <w:rFonts w:ascii="Times New Roman" w:hAnsi="Times New Roman" w:cs="Times New Roman"/>
        </w:rPr>
        <w:t xml:space="preserve">1. W postępowaniu wyjaśniającym odmowa uwzględnienia wniosku o udostępnienie akt, sporządzenia z nich odpisów i kserokopii oraz odpłatnego wydania uwierzytelnionych odpisów lub kserokopii następuje w formie zarządzenia, które wymaga pisemnego uzasadnienia. </w:t>
      </w:r>
    </w:p>
    <w:p w14:paraId="54E8921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Rozpoznając wniosek strony lub jej przedstawiciela procesowego lub ustawowego rzecznik ma na uwadze dobro postępowania wyjaśniającego, a w przypadku wniosku innej osoby, nadto uzasadniony interes społeczny, a także ważny interes prawny oraz prawa osób trzecich. </w:t>
      </w:r>
    </w:p>
    <w:p w14:paraId="7939504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38. </w:t>
      </w:r>
      <w:r w:rsidRPr="005513BB">
        <w:rPr>
          <w:rFonts w:ascii="Times New Roman" w:hAnsi="Times New Roman" w:cs="Times New Roman"/>
        </w:rPr>
        <w:t xml:space="preserve">1. O wydaniu z akt odpisów dokumentów, wypisów, zaświadczeń i innych pism należy uczynić wzmiankę na oryginałach tych dokumentów lub w odrębnych notatkach urzędowych albo na trzeciej stronie okładki akt, podając imię i nazwisko oraz numer dokumentu tożsamości osoby, której udostępniono akta albo wydano dokument. </w:t>
      </w:r>
    </w:p>
    <w:p w14:paraId="26C9780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Odbiór pisma potwierdza swoim podpisem osoba otrzymująca pismo. </w:t>
      </w:r>
    </w:p>
    <w:p w14:paraId="1A0F76D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3. Na wydanych odpisach należy zaznaczyć, w jakich aktach znajdują się oryginały.</w:t>
      </w:r>
    </w:p>
    <w:p w14:paraId="5E4F1A6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39. </w:t>
      </w:r>
      <w:r w:rsidRPr="005513BB">
        <w:rPr>
          <w:rFonts w:ascii="Times New Roman" w:hAnsi="Times New Roman" w:cs="Times New Roman"/>
        </w:rPr>
        <w:t xml:space="preserve">Udostępnienie akt innym podmiotom następuje, na podstawie decyzji rzecznika, w oparciu o uprawnienia wynikające z odrębnych przepisów (np. przedstawicielowi Rzecznika Praw Pacjenta na podstawie art. 52 ust. 2 pkt 2 ustawy z dnia 6 listopada 2008 r. o prawach pacjenta i Rzeczniku Praw Pacjenta – </w:t>
      </w:r>
      <w:proofErr w:type="spellStart"/>
      <w:r w:rsidRPr="005513BB">
        <w:rPr>
          <w:rFonts w:ascii="Times New Roman" w:hAnsi="Times New Roman" w:cs="Times New Roman"/>
        </w:rPr>
        <w:t>t.j</w:t>
      </w:r>
      <w:proofErr w:type="spellEnd"/>
      <w:r w:rsidRPr="005513BB">
        <w:rPr>
          <w:rFonts w:ascii="Times New Roman" w:hAnsi="Times New Roman" w:cs="Times New Roman"/>
        </w:rPr>
        <w:t xml:space="preserve">. Dz. U. z 2024 r., poz. 581). </w:t>
      </w:r>
    </w:p>
    <w:p w14:paraId="1BB5BF4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40. </w:t>
      </w:r>
      <w:r w:rsidRPr="005513BB">
        <w:rPr>
          <w:rFonts w:ascii="Times New Roman" w:hAnsi="Times New Roman" w:cs="Times New Roman"/>
        </w:rPr>
        <w:t xml:space="preserve">1. Udostępnienie akt lub ich odpisów i kserokopii na potrzeby sądów i innych organów niezwiązane </w:t>
      </w:r>
      <w:r>
        <w:rPr>
          <w:rFonts w:ascii="Times New Roman" w:hAnsi="Times New Roman" w:cs="Times New Roman"/>
        </w:rPr>
        <w:t xml:space="preserve">                  </w:t>
      </w:r>
      <w:r w:rsidRPr="005513BB">
        <w:rPr>
          <w:rFonts w:ascii="Times New Roman" w:hAnsi="Times New Roman" w:cs="Times New Roman"/>
        </w:rPr>
        <w:t xml:space="preserve">z prowadzonym postępowaniem wyjaśniającym może nastąpić wyłącznie na ich pisemny wniosek. </w:t>
      </w:r>
    </w:p>
    <w:p w14:paraId="267723E4" w14:textId="77777777" w:rsidR="00E51894"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przypadku żądania sporządzenia z akt odpisów lub kserokopii, podstawę uwzględnienia wniosku stanowią przepisy ustaw określających kompetencje tych organów, które powinny zostać powołane w zarządzeniu rzecznika. Udostępnienie dokumentacji medycznej następuje w trybie i na zasadach określonych w przepisach dotyczących postępowania z dokumentacją medyczną. </w:t>
      </w:r>
    </w:p>
    <w:p w14:paraId="43A89E4C" w14:textId="77777777" w:rsidR="00E51894" w:rsidRDefault="00E51894" w:rsidP="00E51894">
      <w:pPr>
        <w:spacing w:line="312" w:lineRule="auto"/>
        <w:ind w:right="314"/>
        <w:contextualSpacing/>
        <w:jc w:val="both"/>
        <w:rPr>
          <w:rFonts w:ascii="Times New Roman" w:hAnsi="Times New Roman" w:cs="Times New Roman"/>
        </w:rPr>
      </w:pPr>
    </w:p>
    <w:p w14:paraId="2C3A4E76" w14:textId="77777777" w:rsidR="00E51894" w:rsidRDefault="00E51894" w:rsidP="00E51894">
      <w:pPr>
        <w:spacing w:line="312" w:lineRule="auto"/>
        <w:ind w:right="314"/>
        <w:contextualSpacing/>
        <w:jc w:val="both"/>
        <w:rPr>
          <w:rFonts w:ascii="Times New Roman" w:hAnsi="Times New Roman" w:cs="Times New Roman"/>
        </w:rPr>
      </w:pPr>
    </w:p>
    <w:p w14:paraId="7237752B" w14:textId="77777777" w:rsidR="00E51894" w:rsidRPr="005513BB" w:rsidRDefault="00E51894" w:rsidP="00E51894">
      <w:pPr>
        <w:spacing w:line="312" w:lineRule="auto"/>
        <w:ind w:right="314"/>
        <w:contextualSpacing/>
        <w:jc w:val="both"/>
        <w:rPr>
          <w:rFonts w:ascii="Times New Roman" w:hAnsi="Times New Roman" w:cs="Times New Roman"/>
        </w:rPr>
      </w:pPr>
    </w:p>
    <w:p w14:paraId="36CD937D"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Doręczenia i wezwania.</w:t>
      </w:r>
    </w:p>
    <w:p w14:paraId="07A0000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41. </w:t>
      </w:r>
      <w:r w:rsidRPr="005513BB">
        <w:rPr>
          <w:rFonts w:ascii="Times New Roman" w:hAnsi="Times New Roman" w:cs="Times New Roman"/>
        </w:rPr>
        <w:t xml:space="preserve">W wezwaniach należy podać, w jakiej sprawie i w jakim charakterze, miejscu i czasie ma się stawić wzywana osoba i zaznaczyć czy jej stawiennictwo jest obowiązkowe. </w:t>
      </w:r>
    </w:p>
    <w:p w14:paraId="202CAE7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W wezwaniu umieszcza się również informację dotyczącą zasad zwrotu kosztów poniesionych w związku </w:t>
      </w:r>
      <w:r>
        <w:rPr>
          <w:rFonts w:ascii="Times New Roman" w:hAnsi="Times New Roman" w:cs="Times New Roman"/>
        </w:rPr>
        <w:t xml:space="preserve">                  </w:t>
      </w:r>
      <w:r w:rsidRPr="005513BB">
        <w:rPr>
          <w:rFonts w:ascii="Times New Roman" w:hAnsi="Times New Roman" w:cs="Times New Roman"/>
        </w:rPr>
        <w:t xml:space="preserve">ze stawiennictwem. </w:t>
      </w:r>
    </w:p>
    <w:p w14:paraId="6D2D89A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42. </w:t>
      </w:r>
      <w:r w:rsidRPr="005513BB">
        <w:rPr>
          <w:rFonts w:ascii="Times New Roman" w:hAnsi="Times New Roman" w:cs="Times New Roman"/>
        </w:rPr>
        <w:t xml:space="preserve">Pisma przeznaczone dla osoby, której dotyczą czynności sprawdzające oraz pisma dla stron, obrońców </w:t>
      </w:r>
      <w:r>
        <w:rPr>
          <w:rFonts w:ascii="Times New Roman" w:hAnsi="Times New Roman" w:cs="Times New Roman"/>
        </w:rPr>
        <w:t xml:space="preserve">  </w:t>
      </w:r>
      <w:r w:rsidRPr="005513BB">
        <w:rPr>
          <w:rFonts w:ascii="Times New Roman" w:hAnsi="Times New Roman" w:cs="Times New Roman"/>
        </w:rPr>
        <w:t xml:space="preserve">i pełnomocników oraz przedstawicieli ustawowych, a także innych uczestników postępowania, sporządza się i doręcza w taki sposób, aby ich treść nie była dostępna dla osób niepowołanych. </w:t>
      </w:r>
    </w:p>
    <w:p w14:paraId="0706D2F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43. </w:t>
      </w:r>
      <w:r w:rsidRPr="005513BB">
        <w:rPr>
          <w:rFonts w:ascii="Times New Roman" w:hAnsi="Times New Roman" w:cs="Times New Roman"/>
        </w:rPr>
        <w:t xml:space="preserve">Wezwania powinny być wysyłane z takim wyprzedzeniem, aby ich doręczenie osobom wzywanym, następowało nie później niż 14 dni przed terminem zaplanowanej czynności. </w:t>
      </w:r>
    </w:p>
    <w:p w14:paraId="2BD90F8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44. </w:t>
      </w:r>
      <w:r w:rsidRPr="005513BB">
        <w:rPr>
          <w:rFonts w:ascii="Times New Roman" w:hAnsi="Times New Roman" w:cs="Times New Roman"/>
        </w:rPr>
        <w:t xml:space="preserve">W przypadku konieczności przekazania wezwania lub zawiadomienia bez zachowania terminu określonego w § 43 dopuszczalne jest wzywanie lub zawiadamianie telefoniczne z jednoczesnym sporządzeniem notatki do akt zawierającej datę nadania, treść komunikatu oraz podpis osoby dokonującej wezwania. </w:t>
      </w:r>
    </w:p>
    <w:p w14:paraId="41364D5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45. </w:t>
      </w:r>
      <w:r w:rsidRPr="005513BB">
        <w:rPr>
          <w:rFonts w:ascii="Times New Roman" w:hAnsi="Times New Roman" w:cs="Times New Roman"/>
        </w:rPr>
        <w:t>Zawiadomienia, wezwania lub inne pisma przeznaczone dla osoby pozbawionej wolności przekazuje się za pośrednictwem administracji zakładu karnego lub aresztu.</w:t>
      </w:r>
    </w:p>
    <w:p w14:paraId="5B410600" w14:textId="77777777" w:rsidR="00E51894"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46</w:t>
      </w:r>
      <w:r w:rsidRPr="005513BB">
        <w:rPr>
          <w:rFonts w:ascii="Times New Roman" w:hAnsi="Times New Roman" w:cs="Times New Roman"/>
        </w:rPr>
        <w:t xml:space="preserve">. Jeżeli od dnia doręczenia pisma biegnie termin wykonania czynności procesowej pismo powinno zawierać pouczenie zawierające informacje, iż czynność wykonana po upływie terminu będzie bezskuteczna. </w:t>
      </w:r>
    </w:p>
    <w:p w14:paraId="68900537" w14:textId="77777777" w:rsidR="00E51894" w:rsidRPr="005513BB" w:rsidRDefault="00E51894" w:rsidP="00E51894">
      <w:pPr>
        <w:spacing w:line="312" w:lineRule="auto"/>
        <w:ind w:right="314"/>
        <w:contextualSpacing/>
        <w:jc w:val="both"/>
        <w:rPr>
          <w:rFonts w:ascii="Times New Roman" w:hAnsi="Times New Roman" w:cs="Times New Roman"/>
        </w:rPr>
      </w:pPr>
    </w:p>
    <w:p w14:paraId="7824F94D"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Repertoria i rejestry.</w:t>
      </w:r>
    </w:p>
    <w:p w14:paraId="3D7CF58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47. </w:t>
      </w:r>
      <w:r w:rsidRPr="005513BB">
        <w:rPr>
          <w:rFonts w:ascii="Times New Roman" w:hAnsi="Times New Roman" w:cs="Times New Roman"/>
        </w:rPr>
        <w:t xml:space="preserve">1. W biurze prowadzi się następujące repertoria i rejestry: </w:t>
      </w:r>
    </w:p>
    <w:p w14:paraId="7DE363D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Repertorium postępowań wyjaśniających prowadzonych w I instancji; </w:t>
      </w:r>
    </w:p>
    <w:p w14:paraId="177A840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Książka korespondencyjna; </w:t>
      </w:r>
    </w:p>
    <w:p w14:paraId="01BD96FD" w14:textId="3C81B6AD"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Rejestr dyżurów pełnionych przez rzecznika okręgowego, </w:t>
      </w:r>
    </w:p>
    <w:p w14:paraId="6156094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zwane dalej „repertoriami”. </w:t>
      </w:r>
    </w:p>
    <w:p w14:paraId="3CADD5F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biurze mogą być prowadzone inne dodatkowe urządzenia ewidencyjne ułatwiające pracę np. zeszyt postanowień wydawanych przez okręgowego rzecznika, ewidencja prowadzonej prewencji. </w:t>
      </w:r>
    </w:p>
    <w:p w14:paraId="73F5221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48. </w:t>
      </w:r>
      <w:r w:rsidRPr="005513BB">
        <w:rPr>
          <w:rFonts w:ascii="Times New Roman" w:hAnsi="Times New Roman" w:cs="Times New Roman"/>
        </w:rPr>
        <w:t xml:space="preserve">1. Repertoria zakłada się dla każdego roku kalendarzowego, zachowując w ciągu roku kolejność wpisów. Niewykorzystane karty repertoriów należy wykorzystywać w roku następnym. </w:t>
      </w:r>
    </w:p>
    <w:p w14:paraId="1E28C3C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Karty repertoriów powinny być przed rozpoczęciem wpisów ponumerowane, a liczba kart odnotowana na ostatniej stronie księgi. </w:t>
      </w:r>
    </w:p>
    <w:p w14:paraId="1CEAE4B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Na pierwszej stronie repertorium zakładanego na rok następny wpisuje się numery spraw niezakończonych w latach ubiegłych. </w:t>
      </w:r>
    </w:p>
    <w:p w14:paraId="7A55D26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Sprawę wpisuje się do odpowiedniego repertorium z datą i w kolejności, w jakiej wpływają pisma stanowiące podstawę wpisu. </w:t>
      </w:r>
    </w:p>
    <w:p w14:paraId="49762FB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5. Zamknięcie repertorium następuje poprzez podkreślenie ostatniej pozycji wpisu i odnotowanie danych dotyczących liczby pozycji w wymienionym urządzeniu ewidencyjnym oraz opatrzenie tej adnotacji datą</w:t>
      </w:r>
      <w:r>
        <w:rPr>
          <w:rFonts w:ascii="Times New Roman" w:hAnsi="Times New Roman" w:cs="Times New Roman"/>
        </w:rPr>
        <w:t xml:space="preserve">                      </w:t>
      </w:r>
      <w:r w:rsidRPr="005513BB">
        <w:rPr>
          <w:rFonts w:ascii="Times New Roman" w:hAnsi="Times New Roman" w:cs="Times New Roman"/>
        </w:rPr>
        <w:t xml:space="preserve"> i podpisem sporządzającego ją pracownika biura. </w:t>
      </w:r>
    </w:p>
    <w:p w14:paraId="56110EB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49. </w:t>
      </w:r>
      <w:r w:rsidRPr="005513BB">
        <w:rPr>
          <w:rFonts w:ascii="Times New Roman" w:hAnsi="Times New Roman" w:cs="Times New Roman"/>
        </w:rPr>
        <w:t xml:space="preserve">1. Sprawy merytorycznie zakończone należy zakreślać w repertorium obok numeru sprawy znakiem "L". </w:t>
      </w:r>
    </w:p>
    <w:p w14:paraId="676D714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Wpis omyłkowy należy przekreślać z zachowaniem czytelności tekstu przekreślonego. </w:t>
      </w:r>
    </w:p>
    <w:p w14:paraId="6C9F3D2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50. </w:t>
      </w:r>
      <w:r w:rsidRPr="005513BB">
        <w:rPr>
          <w:rFonts w:ascii="Times New Roman" w:hAnsi="Times New Roman" w:cs="Times New Roman"/>
        </w:rPr>
        <w:t xml:space="preserve">1. Do repertorium, o którym mowa w § 47 ust.1 pkt 1 należy wpisywać: </w:t>
      </w:r>
    </w:p>
    <w:p w14:paraId="33FA003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wszczęte postępowania wyjaśniające, </w:t>
      </w:r>
    </w:p>
    <w:p w14:paraId="18E84D2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czynności sprawdzające, prowadzone w trybie art. 48 ust.2 ustawy. </w:t>
      </w:r>
    </w:p>
    <w:p w14:paraId="22E38F1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Sprawa wpisana do repertorium, o którym mowa w § 47 ust. 1 pkt 1 prowadzona jest do jej zakończenia pod tą samą sygnaturą. </w:t>
      </w:r>
    </w:p>
    <w:p w14:paraId="0EF5C76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51. </w:t>
      </w:r>
      <w:r w:rsidRPr="005513BB">
        <w:rPr>
          <w:rFonts w:ascii="Times New Roman" w:hAnsi="Times New Roman" w:cs="Times New Roman"/>
        </w:rPr>
        <w:t xml:space="preserve">Jeżeli połączono dwie lub więcej spraw wpisanych do repertorium, należy je prowadzić dalej pod sygnaturą sprawy najwcześniej zarejestrowanej, a pozostałe zakreślić, dokonując w rubryce uwagi wzmianki o włączeniu do innych akt z podaniem ich sygnatury. </w:t>
      </w:r>
    </w:p>
    <w:p w14:paraId="05F007B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52. </w:t>
      </w:r>
      <w:r w:rsidRPr="005513BB">
        <w:rPr>
          <w:rFonts w:ascii="Times New Roman" w:hAnsi="Times New Roman" w:cs="Times New Roman"/>
        </w:rPr>
        <w:t xml:space="preserve">1. Do spraw nowych, poza wpływającymi po raz pierwszy zalicza się: </w:t>
      </w:r>
    </w:p>
    <w:p w14:paraId="6465125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sprawy wyłączone ze spraw wcześniej rejestrowanych, </w:t>
      </w:r>
    </w:p>
    <w:p w14:paraId="147E183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sprawy, które uprzednio były prawomocnie zakończone, a następnie z jakichkolwiek powodów są prowadzone ponownie np. w wyniku wznowienia, o którym mowa w art. 74 ustawy. </w:t>
      </w:r>
    </w:p>
    <w:p w14:paraId="4473795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Nie wpisuje się jako nowych spraw wyłączonych, przekazywanych według właściwości innym organom, oraz spraw ponownie podjętych, podlegających połączeniu z innymi prowadzonymi, zarejestrowanymi sprawami. </w:t>
      </w:r>
    </w:p>
    <w:p w14:paraId="1D03523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Ponowne zarejestrowanie sprawy powinno być odnotowane w rubrykach „uwagi” w dotychczasowej i nowej pozycji repertorium. </w:t>
      </w:r>
    </w:p>
    <w:p w14:paraId="23756CE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53. </w:t>
      </w:r>
      <w:r w:rsidRPr="005513BB">
        <w:rPr>
          <w:rFonts w:ascii="Times New Roman" w:hAnsi="Times New Roman" w:cs="Times New Roman"/>
        </w:rPr>
        <w:t xml:space="preserve">1. Jako zakończone zakreśla się w repertorium sprawy, w których: </w:t>
      </w:r>
    </w:p>
    <w:p w14:paraId="6AE0D0B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skierowano do sądu wniosek o ukaranie, </w:t>
      </w:r>
    </w:p>
    <w:p w14:paraId="4DB39F5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umorzono postępowanie wyjaśniające, </w:t>
      </w:r>
    </w:p>
    <w:p w14:paraId="7EF3F87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odmówiono wszczęcia postępowania wyjaśniającego, </w:t>
      </w:r>
    </w:p>
    <w:p w14:paraId="708FA16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załatwiono sprawę w inny sposób (np. przekazano sprawę innemu rzecznikowi). </w:t>
      </w:r>
    </w:p>
    <w:p w14:paraId="512EF04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Zakreślenie sprawy jako zakończonej następuje po wykonaniu wszystkich czynności kancelaryjnych związanych z decyzją końcową postępowania. </w:t>
      </w:r>
    </w:p>
    <w:p w14:paraId="10C4151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lastRenderedPageBreak/>
        <w:t xml:space="preserve">§ 54. </w:t>
      </w:r>
      <w:r w:rsidRPr="005513BB">
        <w:rPr>
          <w:rFonts w:ascii="Times New Roman" w:hAnsi="Times New Roman" w:cs="Times New Roman"/>
        </w:rPr>
        <w:t xml:space="preserve">Rzecznik określa sposób prowadzenia innych urządzeń ewidencyjnych niż te o których mowa w § 47 ust. 2 oraz zakres gromadzonych w nich informacji, ze szczególnym uwzględnieniem przepisów o ochronie danych osobowych. </w:t>
      </w:r>
    </w:p>
    <w:p w14:paraId="4D6978D5" w14:textId="77777777" w:rsidR="00E51894" w:rsidRPr="005513BB" w:rsidRDefault="00E51894" w:rsidP="00E51894">
      <w:pPr>
        <w:spacing w:line="312" w:lineRule="auto"/>
        <w:ind w:right="314"/>
        <w:contextualSpacing/>
        <w:jc w:val="both"/>
        <w:rPr>
          <w:rFonts w:ascii="Times New Roman" w:hAnsi="Times New Roman" w:cs="Times New Roman"/>
          <w:b/>
          <w:bCs/>
        </w:rPr>
      </w:pPr>
    </w:p>
    <w:p w14:paraId="624D51AD"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Czynności sprawdzające.</w:t>
      </w:r>
    </w:p>
    <w:p w14:paraId="4B4352E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55. </w:t>
      </w:r>
      <w:r w:rsidRPr="005513BB">
        <w:rPr>
          <w:rFonts w:ascii="Times New Roman" w:hAnsi="Times New Roman" w:cs="Times New Roman"/>
        </w:rPr>
        <w:t>Rzecznik po powzięciu wiadomości o możliwości dopuszczenia się przez pielęgniarkę albo położną przewinienia zawodowego, przed wydaniem postanowienia o wszczęciu postępowania wyjaśniającego bada czy nie zachodzą okoliczności wymienione w art. 45 ust.1 ustawy.</w:t>
      </w:r>
    </w:p>
    <w:p w14:paraId="70D162A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56. </w:t>
      </w:r>
      <w:r w:rsidRPr="005513BB">
        <w:rPr>
          <w:rFonts w:ascii="Times New Roman" w:hAnsi="Times New Roman" w:cs="Times New Roman"/>
        </w:rPr>
        <w:t xml:space="preserve">1. Czynności sprawdzające prowadzi się jedynie w takim zakresie, w jakim jest to niezbędne do sprawdzenia czy informacja wskazująca na możliwość popełnienia przewinienia zawodowego jest wiarygodna. </w:t>
      </w:r>
    </w:p>
    <w:p w14:paraId="2BC38E7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Czynności sprawdzające mogą być przeprowadzane w czasie nie dłuższym niż 1 miesiąc od dnia otrzymania informacji, o której mowa w ust. 1. </w:t>
      </w:r>
    </w:p>
    <w:p w14:paraId="083D62B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57. </w:t>
      </w:r>
      <w:r w:rsidRPr="005513BB">
        <w:rPr>
          <w:rFonts w:ascii="Times New Roman" w:hAnsi="Times New Roman" w:cs="Times New Roman"/>
        </w:rPr>
        <w:t xml:space="preserve">Podjęte czynności sprawdzające mogą polegać na: </w:t>
      </w:r>
    </w:p>
    <w:p w14:paraId="3601E20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zgromadzeniu dodatkowych dokumentów niezbędnych dla prawidłowej oceny wiarygodności informacji wskazujących na możliwość popełnienia przewinienia zawodowego; </w:t>
      </w:r>
    </w:p>
    <w:p w14:paraId="0147DEB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przyjęciu uzupełniających informacji od przedstawiciela pokrzywdzonej instytucji (np. podmiotu wykonującego działalność leczniczą) albo przedstawiciela organu kontroli; </w:t>
      </w:r>
    </w:p>
    <w:p w14:paraId="3D37B53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żądaniu nadesłania dokumentacji medycznej dotyczącej osoby pokrzywdzonej; </w:t>
      </w:r>
    </w:p>
    <w:p w14:paraId="1D31168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przesłuchaniu w charakterze świadka osoby składającej skargę na pielęgniarkę lub położną. </w:t>
      </w:r>
    </w:p>
    <w:p w14:paraId="7F39A914" w14:textId="77777777" w:rsidR="00E51894"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58. </w:t>
      </w:r>
      <w:r w:rsidRPr="005513BB">
        <w:rPr>
          <w:rFonts w:ascii="Times New Roman" w:hAnsi="Times New Roman" w:cs="Times New Roman"/>
        </w:rPr>
        <w:t xml:space="preserve">Niezależnie od właściwości rzeczowej i miejscowej rzecznik przyjmuje ustne zawiadomienie </w:t>
      </w:r>
      <w:r>
        <w:rPr>
          <w:rFonts w:ascii="Times New Roman" w:hAnsi="Times New Roman" w:cs="Times New Roman"/>
        </w:rPr>
        <w:t xml:space="preserve">                                  </w:t>
      </w:r>
      <w:r w:rsidRPr="005513BB">
        <w:rPr>
          <w:rFonts w:ascii="Times New Roman" w:hAnsi="Times New Roman" w:cs="Times New Roman"/>
        </w:rPr>
        <w:t xml:space="preserve">o zaistnienia przewinienia zawodowego, o którym mowa w art. 36 ust. 1 ustawy. Przyjęcie zawiadomienia osobiście przez rzecznika następuje wówczas, gdy osoba zgłaszająca wyrazi taką wolę. W pozostałych sytuacjach rzecznik poucza tę osobę o możliwości złożenia ustnego zawiadomienia o zaistnieniu przewinienia zawodowego do rzecznika właściwego do przeprowadzenia postępowania wyjaśniającego lub wystąpienia </w:t>
      </w:r>
      <w:r>
        <w:rPr>
          <w:rFonts w:ascii="Times New Roman" w:hAnsi="Times New Roman" w:cs="Times New Roman"/>
        </w:rPr>
        <w:t xml:space="preserve">                   </w:t>
      </w:r>
      <w:r w:rsidRPr="005513BB">
        <w:rPr>
          <w:rFonts w:ascii="Times New Roman" w:hAnsi="Times New Roman" w:cs="Times New Roman"/>
        </w:rPr>
        <w:t xml:space="preserve">z zawiadomieniem w formie pisemnej. </w:t>
      </w:r>
    </w:p>
    <w:p w14:paraId="3C2DEE93" w14:textId="77777777" w:rsidR="00E51894" w:rsidRDefault="00E51894" w:rsidP="00E51894">
      <w:pPr>
        <w:spacing w:line="312" w:lineRule="auto"/>
        <w:ind w:right="314"/>
        <w:contextualSpacing/>
        <w:jc w:val="both"/>
        <w:rPr>
          <w:rFonts w:ascii="Times New Roman" w:hAnsi="Times New Roman" w:cs="Times New Roman"/>
        </w:rPr>
      </w:pPr>
    </w:p>
    <w:p w14:paraId="62187061" w14:textId="77777777" w:rsidR="00E51894" w:rsidRPr="005513BB" w:rsidRDefault="00E51894" w:rsidP="00E51894">
      <w:pPr>
        <w:spacing w:line="312" w:lineRule="auto"/>
        <w:ind w:right="314"/>
        <w:contextualSpacing/>
        <w:jc w:val="both"/>
        <w:rPr>
          <w:rFonts w:ascii="Times New Roman" w:hAnsi="Times New Roman" w:cs="Times New Roman"/>
        </w:rPr>
      </w:pPr>
    </w:p>
    <w:p w14:paraId="5E9C2CDA"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Wszczęcie postępowania wyjaśniającego.</w:t>
      </w:r>
    </w:p>
    <w:p w14:paraId="28718B7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59. </w:t>
      </w:r>
      <w:r w:rsidRPr="005513BB">
        <w:rPr>
          <w:rFonts w:ascii="Times New Roman" w:hAnsi="Times New Roman" w:cs="Times New Roman"/>
        </w:rPr>
        <w:t xml:space="preserve">1. Po potwierdzeniu wiarygodności informacji o przewinieniu z zakresu odpowiedzialności zawodowej rzecznik niezwłocznie wydaje postanowienie o wszczęciu postępowania wyjaśniającego. </w:t>
      </w:r>
    </w:p>
    <w:p w14:paraId="26FF95F8" w14:textId="6C98B205"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Postępowanie wyjaśniające, do czasu przedstawienia zarzutów jest prowadzone „w sprawie” </w:t>
      </w:r>
      <w:r w:rsidR="00C027B7">
        <w:rPr>
          <w:rFonts w:ascii="Times New Roman" w:hAnsi="Times New Roman" w:cs="Times New Roman"/>
        </w:rPr>
        <w:t xml:space="preserve">                              </w:t>
      </w:r>
      <w:r w:rsidRPr="005513BB">
        <w:rPr>
          <w:rFonts w:ascii="Times New Roman" w:hAnsi="Times New Roman" w:cs="Times New Roman"/>
        </w:rPr>
        <w:t>(np.: „w sprawie niewłaściwej opieki sprawowanej nad pacjentem J. Kowalskim” albo „w sprawie wyjaśnienia okoliczności zabiegu przeprowadzonego w dniu 12 lipca 2011 r. w Szpitalu AM w Warszawie”).</w:t>
      </w:r>
    </w:p>
    <w:p w14:paraId="362900B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Po przedstawieniu zarzutów postępowanie wyjaśniające jest prowadzone przeciwko pielęgniarce albo położnej wskazanej w tym postanowieniu (np. przeciwko pielęgniarce Alicji Kowalskiej, o czyn z art. …). </w:t>
      </w:r>
    </w:p>
    <w:p w14:paraId="5E0E54F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60. </w:t>
      </w:r>
      <w:r w:rsidRPr="005513BB">
        <w:rPr>
          <w:rFonts w:ascii="Times New Roman" w:hAnsi="Times New Roman" w:cs="Times New Roman"/>
        </w:rPr>
        <w:t xml:space="preserve">1. Wszczęcie postępowania wyjaśniającego na podstawie anonimowego zawiadomienia powinno zostać poprzedzone sprawdzeniem przytoczonych w tym zawiadomieniu okoliczności. W szczególności rzecznik może przekazać zawiadomienie innemu uprawnionemu organowi albo organom kontroli. </w:t>
      </w:r>
    </w:p>
    <w:p w14:paraId="66DE365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razie niepotwierdzenia okoliczności wskazanych w treści anonimowego zawiadomienia pozostawia się je bez biegu, bez wydawania postanowienia o odmowie wszczęcia postępowania wyjaśniającego. </w:t>
      </w:r>
    </w:p>
    <w:p w14:paraId="75D75A5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Zawiadomienie, jeżeli dotyczy czynu mogącego wyczerpywać znamiona przestępstwa ściganego z urzędu, okręgowy rzecznik przekazuje prokuratorowi właściwemu z uwagi na miejsce popełnienia czynu. </w:t>
      </w:r>
    </w:p>
    <w:p w14:paraId="61B1479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lastRenderedPageBreak/>
        <w:t xml:space="preserve">§ 61. </w:t>
      </w:r>
      <w:r w:rsidRPr="005513BB">
        <w:rPr>
          <w:rFonts w:ascii="Times New Roman" w:hAnsi="Times New Roman" w:cs="Times New Roman"/>
        </w:rPr>
        <w:t xml:space="preserve">1. Postanowienie o wszczęciu postępowania wyjaśniającego powinno zawierać oznaczenie sprawy (sygnaturę), datę i miejsce czynności, oznaczenie organu, który wydał postanowienie, podstawę prawną postanowienia, oznaczenie czynu z przywołaniem naruszonego tym czynem przepisu dotyczącego wykonywania zawodu lub naruszonych zasad etyki zawodowej, wskazanie osoby pokrzywdzonej, uzasadnienie wszczęcia postępowania podpis rzecznika. </w:t>
      </w:r>
    </w:p>
    <w:p w14:paraId="69146E7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uzasadnieniu podaje się zwięzły opis stanu faktycznego uzasadniający wszczęcie postępowania wyjaśniającego a w szczególności dokonuje się określenia czynu będącego przedmiotem postępowania przez jego skonkretyzowanie, polegające na wskazaniu czasu i miejsca jego popełnienia oraz innych elementów wchodzących w zakres znamion przewinienia zawodowego. </w:t>
      </w:r>
    </w:p>
    <w:p w14:paraId="4FDE48F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62. </w:t>
      </w:r>
      <w:r w:rsidRPr="005513BB">
        <w:rPr>
          <w:rFonts w:ascii="Times New Roman" w:hAnsi="Times New Roman" w:cs="Times New Roman"/>
        </w:rPr>
        <w:t xml:space="preserve">Jeżeli czyn stanowiący przewinienie zawodowe zawiera również znamiona przestępstwa ściganego z urzędu, rzecznik powiadamia o tym, prokuratora właściwego z uwagi na miejsce popełnienia czynu. </w:t>
      </w:r>
    </w:p>
    <w:p w14:paraId="1DA2B42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63</w:t>
      </w:r>
      <w:r w:rsidRPr="005513BB">
        <w:rPr>
          <w:rFonts w:ascii="Times New Roman" w:hAnsi="Times New Roman" w:cs="Times New Roman"/>
          <w:i/>
          <w:iCs/>
        </w:rPr>
        <w:t xml:space="preserve">. </w:t>
      </w:r>
      <w:r w:rsidRPr="005513BB">
        <w:rPr>
          <w:rFonts w:ascii="Times New Roman" w:hAnsi="Times New Roman" w:cs="Times New Roman"/>
        </w:rPr>
        <w:t>Jednym postępowaniem wyjaśniającym obejmuje się wszystkie czyny pozostające w związku podmiotowym lub przedmiotowym z czynem stanowiącym podstawę jego wszczęcia, chyba, że zachodzą okoliczności utrudniające łączne rozpoznanie spraw o poszczególne czyny.</w:t>
      </w:r>
    </w:p>
    <w:p w14:paraId="05E6166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64. </w:t>
      </w:r>
      <w:r w:rsidRPr="005513BB">
        <w:rPr>
          <w:rFonts w:ascii="Times New Roman" w:hAnsi="Times New Roman" w:cs="Times New Roman"/>
        </w:rPr>
        <w:t>W przypadku połączenia spraw czas trwania postępowania wyjaśniającego liczy się od dnia najwcześniej wszczętego postępowania</w:t>
      </w:r>
      <w:r w:rsidRPr="005513BB">
        <w:rPr>
          <w:rFonts w:ascii="Times New Roman" w:hAnsi="Times New Roman" w:cs="Times New Roman"/>
          <w:i/>
          <w:iCs/>
        </w:rPr>
        <w:t xml:space="preserve">. </w:t>
      </w:r>
    </w:p>
    <w:p w14:paraId="66F57BC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65. </w:t>
      </w:r>
      <w:r w:rsidRPr="005513BB">
        <w:rPr>
          <w:rFonts w:ascii="Times New Roman" w:hAnsi="Times New Roman" w:cs="Times New Roman"/>
        </w:rPr>
        <w:t xml:space="preserve">1. Jeżeli łączne prowadzenie postępowania o wszystkie czyny pozostające w związku podmiotowym lub przedmiotowym byłoby znacznie utrudnione ze względu na charakter czynu lub osobę sprawcy materiały dotyczące tego czynu lub tej osoby mogą zostać wyłączone do odrębnego prowadzenia. </w:t>
      </w:r>
    </w:p>
    <w:p w14:paraId="72995FE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Wyłączenie do prowadzenia w odrębnym postępowaniu sprawy poszczególnych osób lub o poszczególne czyny wymaga wydania postanowienia. </w:t>
      </w:r>
    </w:p>
    <w:p w14:paraId="0100CAA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 postanowieniu, o którym mowa w ust. 2, określa się: </w:t>
      </w:r>
    </w:p>
    <w:p w14:paraId="166B494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podmiotowy i przedmiotowy zakres wyłączenia; </w:t>
      </w:r>
    </w:p>
    <w:p w14:paraId="2CE5FB4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sposób wyłączenia - przez dokładne wskazanie nazwy i daty przeprowadzonych dowodów lub innych sporządzonych dokumentów oraz numeru karty lub miejsca złożenia dowodów rzeczowych z zaznaczeniem, czy dokumenty wydziela się w oryginale czy w odpisie lub kopii. </w:t>
      </w:r>
    </w:p>
    <w:p w14:paraId="0DE5049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W wyłączonej sprawie wydaje się, postanowienie o wszczęciu postępowania wyjaśniającego. </w:t>
      </w:r>
    </w:p>
    <w:p w14:paraId="25EE868A" w14:textId="77777777" w:rsidR="00E51894" w:rsidRPr="005513BB" w:rsidRDefault="00E51894" w:rsidP="00E51894">
      <w:pPr>
        <w:spacing w:line="312" w:lineRule="auto"/>
        <w:ind w:right="314"/>
        <w:contextualSpacing/>
        <w:jc w:val="both"/>
        <w:rPr>
          <w:rFonts w:ascii="Times New Roman" w:hAnsi="Times New Roman" w:cs="Times New Roman"/>
          <w:b/>
          <w:bCs/>
        </w:rPr>
      </w:pPr>
    </w:p>
    <w:p w14:paraId="4AAC1E42"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Postępowanie wyjaśniające.</w:t>
      </w:r>
    </w:p>
    <w:p w14:paraId="48119C0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66. </w:t>
      </w:r>
      <w:r w:rsidRPr="005513BB">
        <w:rPr>
          <w:rFonts w:ascii="Times New Roman" w:hAnsi="Times New Roman" w:cs="Times New Roman"/>
        </w:rPr>
        <w:t xml:space="preserve">1. W przypadku, gdy przewidywany jest skomplikowany przebieg postępowania wyjaśniającego, ze względu na okoliczności sprawy lub wielość sprawców zaleca się sporządzenie planu czynności, w którym wskazuje się, kogo i na jakie okoliczności przesłuchać, o jakie dokumenty się zwrócić, jakie badania i ekspertyzy należy przeprowadzić. </w:t>
      </w:r>
    </w:p>
    <w:p w14:paraId="669CD7F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Plan, o którym mowa w ust. 1 powinien być aktualizowany w trakcie prowadzonego postępowania wyjaśniającego, w miarę gromadzenia kolejnych dowodów. </w:t>
      </w:r>
    </w:p>
    <w:p w14:paraId="2A15395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67. </w:t>
      </w:r>
      <w:r w:rsidRPr="005513BB">
        <w:rPr>
          <w:rFonts w:ascii="Times New Roman" w:hAnsi="Times New Roman" w:cs="Times New Roman"/>
        </w:rPr>
        <w:t xml:space="preserve">1. Prowadzone przez rzecznika czynności powinny zmierzać do zebrania dowodów potwierdzających lub wykluczających fakt zaistnienia czynu stanowiącego przewinienie zawodowe, oraz dotyczących ustalenia sprawcy i pobudek jego działania, a także czasu, miejsca, okoliczności i sposobu popełnienia tego czynu. </w:t>
      </w:r>
    </w:p>
    <w:p w14:paraId="0B4614C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Rzecznik, w toku prowadzonego postępowania wyjaśniającego powinien na bieżąco dokonywać analizy zgromadzonych dowodów, dążąc w toku dalszych czynności do ich potwierdzenia albo weryfikacji. </w:t>
      </w:r>
    </w:p>
    <w:p w14:paraId="1A96E88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68. </w:t>
      </w:r>
      <w:r w:rsidRPr="005513BB">
        <w:rPr>
          <w:rFonts w:ascii="Times New Roman" w:hAnsi="Times New Roman" w:cs="Times New Roman"/>
        </w:rPr>
        <w:t>1. Postępowanie wyjaśniające powinno być ukończone w terminie wskazanym w art. 53 ust.1 ustawy.</w:t>
      </w:r>
    </w:p>
    <w:p w14:paraId="2A63A0F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Przedłużenie czasu trwania postępowania wyjaśniającego następuje na podstawie wniosku rzecznika prowadzącego postępowanie wyjaśniające, który wraz z aktami sprawy przekazuje się nie później niż na </w:t>
      </w:r>
      <w:r>
        <w:rPr>
          <w:rFonts w:ascii="Times New Roman" w:hAnsi="Times New Roman" w:cs="Times New Roman"/>
        </w:rPr>
        <w:t xml:space="preserve">                   </w:t>
      </w:r>
      <w:r w:rsidRPr="005513BB">
        <w:rPr>
          <w:rFonts w:ascii="Times New Roman" w:hAnsi="Times New Roman" w:cs="Times New Roman"/>
        </w:rPr>
        <w:t xml:space="preserve">14 dni przed upływem terminu organowi uprawnionemu do przedłużenia postępowania. </w:t>
      </w:r>
    </w:p>
    <w:p w14:paraId="4B24063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3. Wniosek o przedłużenie czasu trwania postępowania wyjaśniającego do Naczelnego Sądu Pielęgniarek</w:t>
      </w:r>
      <w:r>
        <w:rPr>
          <w:rFonts w:ascii="Times New Roman" w:hAnsi="Times New Roman" w:cs="Times New Roman"/>
        </w:rPr>
        <w:t xml:space="preserve">                            </w:t>
      </w:r>
      <w:r w:rsidRPr="005513BB">
        <w:rPr>
          <w:rFonts w:ascii="Times New Roman" w:hAnsi="Times New Roman" w:cs="Times New Roman"/>
        </w:rPr>
        <w:t xml:space="preserve"> i Położnych kieruje się za pośrednictwem Naczelnego Rzecznika. </w:t>
      </w:r>
    </w:p>
    <w:p w14:paraId="400F52E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Wniosek, o którym mowa w ust. 2 powinien zawierać: </w:t>
      </w:r>
    </w:p>
    <w:p w14:paraId="26ED645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określenie czasu niezbędnego do ukończenia postępowania; </w:t>
      </w:r>
    </w:p>
    <w:p w14:paraId="7C2ECB9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uzasadnienie potrzeby przedłużenia czasu trwania postępowania; </w:t>
      </w:r>
    </w:p>
    <w:p w14:paraId="2A467C3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wskazanie czynności których przeprowadzenie jest planowane; </w:t>
      </w:r>
    </w:p>
    <w:p w14:paraId="6D1706C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4) wyjaśnienie okoliczności, które uniemożliwiły zakończenie postępowania w terminie o którym mowa</w:t>
      </w:r>
      <w:r>
        <w:rPr>
          <w:rFonts w:ascii="Times New Roman" w:hAnsi="Times New Roman" w:cs="Times New Roman"/>
        </w:rPr>
        <w:t xml:space="preserve">                     </w:t>
      </w:r>
      <w:r w:rsidRPr="005513BB">
        <w:rPr>
          <w:rFonts w:ascii="Times New Roman" w:hAnsi="Times New Roman" w:cs="Times New Roman"/>
        </w:rPr>
        <w:t xml:space="preserve"> w art. 53 ust. 1 ustawy. </w:t>
      </w:r>
    </w:p>
    <w:p w14:paraId="276C6CE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Czas trwania postępowania wyjaśniającego, o którym mowa w art. 53 ust. 1 ustawy liczy się od daty wpływu pisma zawierającego informację wskazującą na możliwość popełnienia przewinienia zawodowego, o której mowa w art. 48 ustawy, albo daty przyjęcia ustnego zawiadomienia o zaistnieniu przewinienia zawodowego. </w:t>
      </w:r>
    </w:p>
    <w:p w14:paraId="059B3ED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Do czasu trwania postępowania wyjaśniającego nie wlicza się okresu jaki upływa: </w:t>
      </w:r>
    </w:p>
    <w:p w14:paraId="2FC5FB1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 od dnia wydania postanowienia o zawieszeniu postępowania do dnia wydania postanowienia o podjęciu zawieszonego postępowania, </w:t>
      </w:r>
    </w:p>
    <w:p w14:paraId="593F9F4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 od dnia wystąpienia przez rzecznika z wnioskiem o przedłużenie czasu trwania postępowania wyjaśniającego do dnia wydania postanowienia o przedłużeniu czasu trwania postępowania przez właściwy organ, </w:t>
      </w:r>
    </w:p>
    <w:p w14:paraId="78CDC6B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 od dnia wydania postanowienia o odmowie wszczęcia postępowania albo o umorzeniu postępowania wyjaśniającego do dnia wydania postanowienia o uchyleniu postanowienia rzecznika w wyniku uwzględnienia zażalenia, </w:t>
      </w:r>
    </w:p>
    <w:p w14:paraId="094D8AF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 od dnia wydania postanowienia o zamknięciu postępowania wyjaśniającego do dnia wniesienia wniosku o ukaranie do właściwego sądu pielęgniarek i położnych. </w:t>
      </w:r>
    </w:p>
    <w:p w14:paraId="7ED7EA0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69. </w:t>
      </w:r>
      <w:r w:rsidRPr="005513BB">
        <w:rPr>
          <w:rFonts w:ascii="Times New Roman" w:hAnsi="Times New Roman" w:cs="Times New Roman"/>
        </w:rPr>
        <w:t xml:space="preserve">1. Ujawnione w toku postępowania wyjaśniającego fakty i okoliczności świadczące o istotnym naruszeniu przepisów prawa, poważnych nieprawidłowościach w działalności urzędów, instytucji </w:t>
      </w:r>
      <w:r>
        <w:rPr>
          <w:rFonts w:ascii="Times New Roman" w:hAnsi="Times New Roman" w:cs="Times New Roman"/>
        </w:rPr>
        <w:t xml:space="preserve">                               </w:t>
      </w:r>
      <w:r w:rsidRPr="005513BB">
        <w:rPr>
          <w:rFonts w:ascii="Times New Roman" w:hAnsi="Times New Roman" w:cs="Times New Roman"/>
        </w:rPr>
        <w:t xml:space="preserve">lub organizacji społecznych, tolerowaniu nadużyć, niedbalstwa, istnienia wadliwej struktury organizacyjnej – rzecznik podaje do wiadomości właściwej jednostki organizacyjnej, a w razie braku jej reakcji – </w:t>
      </w:r>
      <w:r>
        <w:rPr>
          <w:rFonts w:ascii="Times New Roman" w:hAnsi="Times New Roman" w:cs="Times New Roman"/>
        </w:rPr>
        <w:t xml:space="preserve">                                     </w:t>
      </w:r>
      <w:r w:rsidRPr="005513BB">
        <w:rPr>
          <w:rFonts w:ascii="Times New Roman" w:hAnsi="Times New Roman" w:cs="Times New Roman"/>
        </w:rPr>
        <w:t xml:space="preserve">do wiadomości jednostki nadrzędnej. </w:t>
      </w:r>
    </w:p>
    <w:p w14:paraId="3C3A34B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Rzecznik, w razie potrzeby, zwraca się do właściwego organu o przeprowadzenie czynności kontrolnych, określając ich przedmiot i zakres. </w:t>
      </w:r>
    </w:p>
    <w:p w14:paraId="2005E5A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Odpis wystąpienia okręgowy rzecznik przesyła do wiadomości Naczelnemu Rzecznikowi. </w:t>
      </w:r>
    </w:p>
    <w:p w14:paraId="1D479A2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70. </w:t>
      </w:r>
      <w:r w:rsidRPr="005513BB">
        <w:rPr>
          <w:rFonts w:ascii="Times New Roman" w:hAnsi="Times New Roman" w:cs="Times New Roman"/>
        </w:rPr>
        <w:t xml:space="preserve">Postanowienia wydawane przez rzecznika w toku postępowania w przedmiocie odpowiedzialności zawodowej powinny zawierać: </w:t>
      </w:r>
    </w:p>
    <w:p w14:paraId="5EF167E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sygnaturę akt, </w:t>
      </w:r>
    </w:p>
    <w:p w14:paraId="6E2C5A1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datę i miejsce wydania postanowienia, </w:t>
      </w:r>
    </w:p>
    <w:p w14:paraId="368A102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oznaczenie rzecznika, który je wydał (wraz z podaniem imienia i nazwiska osoby sprawującej tę funkcję), </w:t>
      </w:r>
    </w:p>
    <w:p w14:paraId="6999BD1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określenie zdarzenia będącego przedmiotem postępowania albo dane dotyczące osoby obwinionej </w:t>
      </w:r>
      <w:r>
        <w:rPr>
          <w:rFonts w:ascii="Times New Roman" w:hAnsi="Times New Roman" w:cs="Times New Roman"/>
        </w:rPr>
        <w:t xml:space="preserve">                               </w:t>
      </w:r>
      <w:r w:rsidRPr="005513BB">
        <w:rPr>
          <w:rFonts w:ascii="Times New Roman" w:hAnsi="Times New Roman" w:cs="Times New Roman"/>
        </w:rPr>
        <w:t xml:space="preserve">ze wskazaniem zarzucanego jej czynu, </w:t>
      </w:r>
    </w:p>
    <w:p w14:paraId="49F82C4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podstawę prawną, </w:t>
      </w:r>
    </w:p>
    <w:p w14:paraId="50C711C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treść rozstrzygnięcia, </w:t>
      </w:r>
    </w:p>
    <w:p w14:paraId="000200C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7) uzasadnienie, </w:t>
      </w:r>
    </w:p>
    <w:p w14:paraId="67E45A9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8) podpis rzecznika, </w:t>
      </w:r>
    </w:p>
    <w:p w14:paraId="3E74F2B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9) pouczenie o przysługujących środkach zaskarżenia i terminach ich wniesienia. </w:t>
      </w:r>
    </w:p>
    <w:p w14:paraId="2790D264" w14:textId="77777777" w:rsidR="00E51894" w:rsidRPr="005513BB" w:rsidRDefault="00E51894" w:rsidP="00E51894">
      <w:pPr>
        <w:spacing w:line="312" w:lineRule="auto"/>
        <w:ind w:right="314"/>
        <w:contextualSpacing/>
        <w:jc w:val="both"/>
        <w:rPr>
          <w:rFonts w:ascii="Times New Roman" w:hAnsi="Times New Roman" w:cs="Times New Roman"/>
        </w:rPr>
      </w:pPr>
    </w:p>
    <w:p w14:paraId="79E413BA"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Czynności dowodowe.</w:t>
      </w:r>
    </w:p>
    <w:p w14:paraId="3DD5B8C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71. </w:t>
      </w:r>
      <w:r w:rsidRPr="005513BB">
        <w:rPr>
          <w:rFonts w:ascii="Times New Roman" w:hAnsi="Times New Roman" w:cs="Times New Roman"/>
        </w:rPr>
        <w:t xml:space="preserve">1. Przeprowadzane w toku postępowania wyjaśniającego przez rzecznika dowody podlegają utrwaleniu. </w:t>
      </w:r>
    </w:p>
    <w:p w14:paraId="4B1DE3C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Sporządzenia protokołu wymagają następujące czynności: </w:t>
      </w:r>
    </w:p>
    <w:p w14:paraId="54B872C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przesłuchanie w charakterze świadka, osoby obwinionej, biegłego; </w:t>
      </w:r>
    </w:p>
    <w:p w14:paraId="4318378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przeprowadzenie konfrontacji oraz okazania; </w:t>
      </w:r>
    </w:p>
    <w:p w14:paraId="1317EE5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dokonanie oględzin; </w:t>
      </w:r>
    </w:p>
    <w:p w14:paraId="181F82C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przeprowadzenie eksperymentu; </w:t>
      </w:r>
    </w:p>
    <w:p w14:paraId="0BE9F4B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zaznajomienie osoby obwinionej z materiałami zebranymi w postępowaniu wyjaśniającym. </w:t>
      </w:r>
    </w:p>
    <w:p w14:paraId="295D450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72. </w:t>
      </w:r>
      <w:r w:rsidRPr="005513BB">
        <w:rPr>
          <w:rFonts w:ascii="Times New Roman" w:hAnsi="Times New Roman" w:cs="Times New Roman"/>
        </w:rPr>
        <w:t>1. Protokół powinien zawierać:</w:t>
      </w:r>
    </w:p>
    <w:p w14:paraId="7A2DFAC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oznaczenie czynności (np. „protokół przesłuchania świadka”, ”protokół przesłuchania osoby obwinionej”); </w:t>
      </w:r>
    </w:p>
    <w:p w14:paraId="50F9967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oznaczenie sygnatury sprawy, czasu i miejsca przeprowadzanej czynności; </w:t>
      </w:r>
    </w:p>
    <w:p w14:paraId="120DBFF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oznaczenie organu przeprowadzającego czynność; </w:t>
      </w:r>
    </w:p>
    <w:p w14:paraId="348A998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wskazanie, z podaniem imienia i nazwiska, osób uczestniczących w czynności; </w:t>
      </w:r>
    </w:p>
    <w:p w14:paraId="442FF93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opis przebiegu czynności oraz treść oświadczeń i wniosków jej uczestników; </w:t>
      </w:r>
    </w:p>
    <w:p w14:paraId="7F7805B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w miarę potrzeby stwierdzenie innych okoliczności dotyczących przebiegu czynności. </w:t>
      </w:r>
    </w:p>
    <w:p w14:paraId="3A806F2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Wyjaśnienia, zeznania, oświadczenia i wnioski osób uczestniczących w czynności oraz stwierdzenia określonych okoliczności przez rzecznika okręgowego, prowadzącego postępowanie zamieszcza się w protokole z możliwą dokładnością. </w:t>
      </w:r>
    </w:p>
    <w:p w14:paraId="6C345EF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Osoby biorące udział w czynności mają prawo żądać zamieszczenia w protokole z pełną dokładnością wszystkiego, co dotyczy ich praw lub interesów. </w:t>
      </w:r>
    </w:p>
    <w:p w14:paraId="302C0DF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W protokole nie wolno zastępować zapisu treści zeznań świadków lub wyjaśnień osoby obwinionej odwoływaniem się do treści innych protokołów lub dokumentów. </w:t>
      </w:r>
    </w:p>
    <w:p w14:paraId="252157E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Osoby biorące udział w czynności mają prawo żądać odczytania fragmentów ich wypowiedzi wciągniętych do protokołu. </w:t>
      </w:r>
    </w:p>
    <w:p w14:paraId="0B35630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W protokole nie zamieszcza się danych dotyczących miejsca zamieszkania i pracy pokrzywdzonych i świadków. Dane te zamieszcza się w załączniku do protokołu przechowywanym w załączniku adresowym do akt sprawy. </w:t>
      </w:r>
    </w:p>
    <w:p w14:paraId="1A25BD6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73. </w:t>
      </w:r>
      <w:r w:rsidRPr="005513BB">
        <w:rPr>
          <w:rFonts w:ascii="Times New Roman" w:hAnsi="Times New Roman" w:cs="Times New Roman"/>
        </w:rPr>
        <w:t xml:space="preserve">1. Przed przesłuchaniem, na podstawie okazanego dokumentu tożsamości, sprawdza się dane personalne osoby przesłuchiwanej, czyniąc o tym wzmiankę w protokole przesłuchania. </w:t>
      </w:r>
    </w:p>
    <w:p w14:paraId="34E0879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Brak dokumentu tożsamości należy odnotować w protokole. </w:t>
      </w:r>
    </w:p>
    <w:p w14:paraId="24BE7DE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74. </w:t>
      </w:r>
      <w:r w:rsidRPr="005513BB">
        <w:rPr>
          <w:rFonts w:ascii="Times New Roman" w:hAnsi="Times New Roman" w:cs="Times New Roman"/>
        </w:rPr>
        <w:t xml:space="preserve">1. Przed przystąpieniem do przesłuchania należy osobę przesłuchiwaną poinformować o przedmiocie prowadzonego postępowania oraz okolicznościach podlegających ustaleniu a także pouczyć o przysługujących uprawnieniach oraz ciążących obowiązkach. Kopię podpisanego przez pokrzywdzonego, świadka lub obwinionego pouczenia załącza się do akt sprawy. </w:t>
      </w:r>
    </w:p>
    <w:p w14:paraId="3AF0DCC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2. Osobie przesłuchiwanej należy umożliwić swobodne wypowiedzenie się w granicach określonych celem czynności, a dopiero następnie można zadawać pytania zmierzające do uzupełnienia, wyjaśnienia lub kontroli wypowiedzi.</w:t>
      </w:r>
    </w:p>
    <w:p w14:paraId="4552EB0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Prawo zadawania pytań mają, oprócz rzecznika prowadzącego przesłuchanie, uczestniczący w czynności; strony, obrońcy, pełnomocnicy i biegli. </w:t>
      </w:r>
    </w:p>
    <w:p w14:paraId="190E52F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Pytania zadaje się osobie przesłuchiwanej bezpośrednio, chyba że rzecznik zdecyduje inaczej. </w:t>
      </w:r>
    </w:p>
    <w:p w14:paraId="559294A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Nie wolno zadawać osobie przesłuchiwanej pytań sugerujących treść odpowiedzi. </w:t>
      </w:r>
    </w:p>
    <w:p w14:paraId="735D448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Niedopuszczalne jest wpływanie na swobodę wypowiedzi osoby przesłuchiwanej za pomocą przymusu lub groźby bezprawnej albo stosowania środków, o których mowa w art. 171 § 5 pkt 2 Kodeksu postępowania karnego. </w:t>
      </w:r>
    </w:p>
    <w:p w14:paraId="5C1AA69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7. Wyjaśnienia, zeznania oraz oświadczenia złożone w warunkach wyłączających swobodę wypowiedzi lub uzyskane wbrew zakazom wymienionym w ust. 6 nie mogą stanowić dowodu. </w:t>
      </w:r>
    </w:p>
    <w:p w14:paraId="0574D31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lastRenderedPageBreak/>
        <w:t>§ 75</w:t>
      </w:r>
      <w:r w:rsidRPr="005513BB">
        <w:rPr>
          <w:rFonts w:ascii="Times New Roman" w:hAnsi="Times New Roman" w:cs="Times New Roman"/>
        </w:rPr>
        <w:t xml:space="preserve">. 1. Protokół przesłuchania sporządza się, przyjmując jako formę gramatyczną relacji przesłuchiwanego pierwszą osobę czasu przeszłego (np. „byłem”, „widziałem” albo „byłam”, „widziałam”) zamieszczając możliwie dokładnie charakterystyczne określenia lub zwroty użyte przez osobę przesłuchiwaną oraz wzmianki dotyczące szczególnego zachowania się tej osoby. </w:t>
      </w:r>
    </w:p>
    <w:p w14:paraId="6DD28E4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Protokół powinien zostać sporządzony za pomocą komputerowego edytora tekstów. W przypadku niemożności wykorzystania komputera przy przeprowadzaniu czynności podlegającej protokołowaniu, protokół sporządza się pismem ręcznym w czytelny sposób. </w:t>
      </w:r>
    </w:p>
    <w:p w14:paraId="41A8A50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76. </w:t>
      </w:r>
      <w:r w:rsidRPr="005513BB">
        <w:rPr>
          <w:rFonts w:ascii="Times New Roman" w:hAnsi="Times New Roman" w:cs="Times New Roman"/>
        </w:rPr>
        <w:t xml:space="preserve">1. Protokolantem jest pracownik biura. </w:t>
      </w:r>
    </w:p>
    <w:p w14:paraId="7DD03E7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razie dokonywania czynności poza siedzibą okręgowego rzecznika, jak również w razie zaistnienia przeszkody uniemożliwiającej sporządzenie protokołu przez pracownika biura można do czynności przybrać w charakterze protokolanta, inną wiarygodną osobę pełnoletnią nie zainteresowaną wynikiem sprawy. </w:t>
      </w:r>
    </w:p>
    <w:p w14:paraId="38F9EA5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Rzecznik przeprowadzający czynność może zarazem protokołować, o ile nie będzie to istotnie utrudniać przebiegu czynności. </w:t>
      </w:r>
    </w:p>
    <w:p w14:paraId="669F2C8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77. </w:t>
      </w:r>
      <w:r w:rsidRPr="005513BB">
        <w:rPr>
          <w:rFonts w:ascii="Times New Roman" w:hAnsi="Times New Roman" w:cs="Times New Roman"/>
        </w:rPr>
        <w:t xml:space="preserve">1. Każdą stronę protokołu przesłuchania, po osobistym przeczytaniu podpisują wszystkie osoby biorące udział w czynności. </w:t>
      </w:r>
    </w:p>
    <w:p w14:paraId="037BD74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2. Jeżeli osoba mająca podpisać protokół nie może osobiście zapoznać się z jego treścią (np. z przyczyn zdrowotnych) przesłuchujący lub protokolant głośno odczytują treść protokołu, odnotowując ten fakt w protokole.</w:t>
      </w:r>
    </w:p>
    <w:p w14:paraId="40FE033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Jeżeli osoba mająca podpisać protokół nie może lub odmawia złożenia podpisu, należy w protokole zaznaczyć przyczynę braku podpisu. </w:t>
      </w:r>
    </w:p>
    <w:p w14:paraId="6BCE926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78. </w:t>
      </w:r>
      <w:r w:rsidRPr="005513BB">
        <w:rPr>
          <w:rFonts w:ascii="Times New Roman" w:hAnsi="Times New Roman" w:cs="Times New Roman"/>
        </w:rPr>
        <w:t xml:space="preserve">1. W przypadku potrzeby dokonania sprostowania w treści protokołu, należy pierwotną treść przekreślić w sposób umożliwiający jej odczytanie i nadpisać niezbędną zmianę, obok której osoba przesłuchiwana umieszcza swoją parafę. </w:t>
      </w:r>
    </w:p>
    <w:p w14:paraId="6ED3341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Wszystkie zmiany treści protokołu należy omówić w końcowej części protokołu (np.: na 3 karcie protokołu, w 7 wierszu od góry skreślono „pobiegłam” nadpisano „poszłam”). </w:t>
      </w:r>
    </w:p>
    <w:p w14:paraId="3782128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79. </w:t>
      </w:r>
      <w:r w:rsidRPr="005513BB">
        <w:rPr>
          <w:rFonts w:ascii="Times New Roman" w:hAnsi="Times New Roman" w:cs="Times New Roman"/>
        </w:rPr>
        <w:t xml:space="preserve">Przesłuchanie nieletniego odbywa się za zgodą prawnych opiekunów i w ich obecności. Jeżeli ocena wiarygodności zeznań nieletniego ma istotne znaczenie dla postępowania winno się ono odbyć z udziałem psychologa. </w:t>
      </w:r>
    </w:p>
    <w:p w14:paraId="140D732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80. </w:t>
      </w:r>
      <w:r w:rsidRPr="005513BB">
        <w:rPr>
          <w:rFonts w:ascii="Times New Roman" w:hAnsi="Times New Roman" w:cs="Times New Roman"/>
        </w:rPr>
        <w:t xml:space="preserve">W czynnościach dowodowych poza prowadzącym je okręgowym rzecznikiem lub zastępcą rzecznika mogą uczestniczyć także inni zastępcy tego rzecznika, w szczególności w postępowaniach wielowątkowych lub gdy przewiduje się, że przebieg czynności będzie miał skomplikowany charakter. </w:t>
      </w:r>
    </w:p>
    <w:p w14:paraId="6306614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81. </w:t>
      </w:r>
      <w:r w:rsidRPr="005513BB">
        <w:rPr>
          <w:rFonts w:ascii="Times New Roman" w:hAnsi="Times New Roman" w:cs="Times New Roman"/>
        </w:rPr>
        <w:t xml:space="preserve">1. W przypadku konieczności przeprowadzenia przesłuchania poza siedzibą okręgowego rzecznika, np. ze względu na zły stan zdrowia lub podeszły wiek osoby mającej uczestniczyć w czynności, albo znaczną ilość osób, które podlegałyby wezwaniu celem przesłuchania, należy dążyć do realizacji tej czynności w siedzibie okręgowej izby pielęgniarek i położnych na obszarze działania, której przebywają osoby, które mają zostać przesłuchane, albo w innym miejscu spełniającym warunki do przeprowadzenia czynności. </w:t>
      </w:r>
    </w:p>
    <w:p w14:paraId="06CF962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Przeprowadzenie czynności, o której mowa w ust. 1 powinno zostać poprzedzone, uzgodnieniem dotyczącym terminu, miejsca, sposobu i warunków jej realizacji z podmiotem w siedzibie, którego czynność będzie wykonywana. </w:t>
      </w:r>
    </w:p>
    <w:p w14:paraId="64C0EF9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82</w:t>
      </w:r>
      <w:r w:rsidRPr="005513BB">
        <w:rPr>
          <w:rFonts w:ascii="Times New Roman" w:hAnsi="Times New Roman" w:cs="Times New Roman"/>
          <w:i/>
          <w:iCs/>
        </w:rPr>
        <w:t xml:space="preserve">. </w:t>
      </w:r>
      <w:r w:rsidRPr="005513BB">
        <w:rPr>
          <w:rFonts w:ascii="Times New Roman" w:hAnsi="Times New Roman" w:cs="Times New Roman"/>
        </w:rPr>
        <w:t xml:space="preserve">1. Rzecznik, niezwłocznie po ich otrzymaniu, rozpatruje wnioski stron, obrońców i pełnomocników o dopuszczenie do udziału w czynnościach oraz przeprowadzenie określonych dowodów. </w:t>
      </w:r>
    </w:p>
    <w:p w14:paraId="58B4A3B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Oddalenie wniosku następuje w formie postanowienia. </w:t>
      </w:r>
    </w:p>
    <w:p w14:paraId="24F962D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Dokonując oceny wniosku dowodowego rzecznik powinien kierować się przesłankami wskazanymi </w:t>
      </w:r>
      <w:r>
        <w:rPr>
          <w:rFonts w:ascii="Times New Roman" w:hAnsi="Times New Roman" w:cs="Times New Roman"/>
        </w:rPr>
        <w:t xml:space="preserve">                    </w:t>
      </w:r>
      <w:r w:rsidRPr="005513BB">
        <w:rPr>
          <w:rFonts w:ascii="Times New Roman" w:hAnsi="Times New Roman" w:cs="Times New Roman"/>
        </w:rPr>
        <w:t xml:space="preserve">w art. 170 § 1 Kodeksu postępowania karnego. </w:t>
      </w:r>
    </w:p>
    <w:p w14:paraId="0E52D21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4. Jeżeli we wniosku o dopuszczenie do udziału w czynnościach nie sprecyzowano, o jakie czynności chodzi, należy wezwać składającego wniosek do wskazania, w jakich czynnościach postępowania wyjaśniającego chce uczestniczyć.</w:t>
      </w:r>
    </w:p>
    <w:p w14:paraId="1A5378D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O treści postanowienia o odmowie dopuszczenia do udziału w czynnościach postępowania wyjaśniającego zawiadamia się występującego z wnioskiem. </w:t>
      </w:r>
    </w:p>
    <w:p w14:paraId="0F5026A1" w14:textId="77777777" w:rsidR="00E51894" w:rsidRPr="005513BB" w:rsidRDefault="00E51894" w:rsidP="00E51894">
      <w:pPr>
        <w:spacing w:line="312" w:lineRule="auto"/>
        <w:ind w:right="314"/>
        <w:contextualSpacing/>
        <w:jc w:val="center"/>
        <w:rPr>
          <w:rFonts w:ascii="Times New Roman" w:hAnsi="Times New Roman" w:cs="Times New Roman"/>
          <w:b/>
          <w:bCs/>
        </w:rPr>
      </w:pPr>
    </w:p>
    <w:p w14:paraId="10E6A364"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Biegli, tłumacze, specjaliści.</w:t>
      </w:r>
    </w:p>
    <w:p w14:paraId="7B16EFF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83. </w:t>
      </w:r>
      <w:r w:rsidRPr="005513BB">
        <w:rPr>
          <w:rFonts w:ascii="Times New Roman" w:hAnsi="Times New Roman" w:cs="Times New Roman"/>
        </w:rPr>
        <w:t xml:space="preserve">1. Jeżeli stwierdzenie okoliczności mających istotne znaczenie dla rozstrzygnięcia sprawy wymaga wiadomości specjalnych, zasięga się opinii biegłego albo biegłych. </w:t>
      </w:r>
    </w:p>
    <w:p w14:paraId="39FFEEB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tym samym celu, co określony w ust. 1 można też zwrócić się o wydanie ekspertyzy do instytucji naukowej i specjalistycznej. </w:t>
      </w:r>
    </w:p>
    <w:p w14:paraId="2A76514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 wypadku powołania biegłych z zakresu różnych specjalności, o tym, czy mają oni przeprowadzić badania wspólnie i wydać jedną wspólną opinię, czy opinie odrębne, rozstrzyga organ procesowy powołujący biegłych. </w:t>
      </w:r>
    </w:p>
    <w:p w14:paraId="1818E65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O dopuszczeniu dowodu z opinii biegłego wydaje się postanowienie, w którym należy wskazać: </w:t>
      </w:r>
    </w:p>
    <w:p w14:paraId="0E4A41E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imię, nazwisko i specjalność biegłego lub biegłych, a w przypadku ekspertyzy instytucji, w razie potrzeby, specjalność i kwalifikacje osób, które powinny wziąć udział w jej wydaniu; </w:t>
      </w:r>
    </w:p>
    <w:p w14:paraId="51CECC4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przedmiot i zakres opinii ze sformułowaniem, w miarę potrzeby, pytań szczegółowych; </w:t>
      </w:r>
    </w:p>
    <w:p w14:paraId="0580853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termin sporządzenia opinii. </w:t>
      </w:r>
    </w:p>
    <w:p w14:paraId="2E8316E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84. </w:t>
      </w:r>
      <w:r w:rsidRPr="005513BB">
        <w:rPr>
          <w:rFonts w:ascii="Times New Roman" w:hAnsi="Times New Roman" w:cs="Times New Roman"/>
        </w:rPr>
        <w:t xml:space="preserve">Rzecznik udostępnia akta postępowania biegłemu w zakresie niezbędnym do wydania opinii. </w:t>
      </w:r>
    </w:p>
    <w:p w14:paraId="76133F5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85. </w:t>
      </w:r>
      <w:r w:rsidRPr="005513BB">
        <w:rPr>
          <w:rFonts w:ascii="Times New Roman" w:hAnsi="Times New Roman" w:cs="Times New Roman"/>
        </w:rPr>
        <w:t xml:space="preserve">Po otrzymaniu opinii lub ekspertyzy rzecznik zapoznaje się z nią, badając czy sporządzono ją w sposób wyczerpujący. Jeżeli uzna to za niezbędne może zwrócić się do osoby odpowiedzialnej za ostateczne wnioski o dodatkowe wyjaśnienie treści opinii, albo zwrócić się do innego biegłego o dokonanie ponownej opinii. </w:t>
      </w:r>
    </w:p>
    <w:p w14:paraId="5B70C94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86. </w:t>
      </w:r>
      <w:r w:rsidRPr="005513BB">
        <w:rPr>
          <w:rFonts w:ascii="Times New Roman" w:hAnsi="Times New Roman" w:cs="Times New Roman"/>
        </w:rPr>
        <w:t xml:space="preserve">Ustalenie okoliczności, o których mowa w § 83 ust. 1 może nastąpić także poprzez przesłuchania </w:t>
      </w:r>
      <w:r>
        <w:rPr>
          <w:rFonts w:ascii="Times New Roman" w:hAnsi="Times New Roman" w:cs="Times New Roman"/>
        </w:rPr>
        <w:t xml:space="preserve">                                 </w:t>
      </w:r>
      <w:r w:rsidRPr="005513BB">
        <w:rPr>
          <w:rFonts w:ascii="Times New Roman" w:hAnsi="Times New Roman" w:cs="Times New Roman"/>
        </w:rPr>
        <w:t xml:space="preserve">w charakterze świadka osoby dysponującej wiadomościami specjalnymi. </w:t>
      </w:r>
    </w:p>
    <w:p w14:paraId="10E5EA15" w14:textId="77777777" w:rsidR="00E51894" w:rsidRPr="005513BB" w:rsidRDefault="00E51894" w:rsidP="00E51894">
      <w:pPr>
        <w:spacing w:line="312" w:lineRule="auto"/>
        <w:ind w:right="314"/>
        <w:contextualSpacing/>
        <w:jc w:val="center"/>
        <w:rPr>
          <w:rFonts w:ascii="Times New Roman" w:hAnsi="Times New Roman" w:cs="Times New Roman"/>
          <w:b/>
          <w:bCs/>
        </w:rPr>
      </w:pPr>
    </w:p>
    <w:p w14:paraId="5F51D9D4"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Zawieszenie postępowania.</w:t>
      </w:r>
    </w:p>
    <w:p w14:paraId="621E8EA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87. </w:t>
      </w:r>
      <w:r w:rsidRPr="005513BB">
        <w:rPr>
          <w:rFonts w:ascii="Times New Roman" w:hAnsi="Times New Roman" w:cs="Times New Roman"/>
        </w:rPr>
        <w:t xml:space="preserve">1. W razie długotrwałej przeszkody uniemożliwiającej prowadzenie postępowania, rzecznik może zawiesić postępowanie na czas trwania przeszkody. </w:t>
      </w:r>
    </w:p>
    <w:p w14:paraId="49547BE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Przez długotrwałą przeszkodę uniemożliwiającą prowadzenie postępowania wyjaśniającego należy rozumieć taką przeszkodę, której termin ustania jest na tyle odległy w czasie, że uniemożliwia zakończenie postępowania wyjaśniającego w okresach wskazanych w art. 53 ustawy, bądź w ogóle jest trudny do ustalenia. </w:t>
      </w:r>
    </w:p>
    <w:p w14:paraId="492347A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Zawieszenie postępowania następuje w formie postanowienia z uzasadnieniem. </w:t>
      </w:r>
    </w:p>
    <w:p w14:paraId="6981BF7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88. </w:t>
      </w:r>
      <w:r w:rsidRPr="005513BB">
        <w:rPr>
          <w:rFonts w:ascii="Times New Roman" w:hAnsi="Times New Roman" w:cs="Times New Roman"/>
        </w:rPr>
        <w:t xml:space="preserve">Przed wydaniem postanowienia o zawieszeniu postępowania rzecznik bada, czy zostały zebrane </w:t>
      </w:r>
      <w:r>
        <w:rPr>
          <w:rFonts w:ascii="Times New Roman" w:hAnsi="Times New Roman" w:cs="Times New Roman"/>
        </w:rPr>
        <w:t xml:space="preserve">                             </w:t>
      </w:r>
      <w:r w:rsidRPr="005513BB">
        <w:rPr>
          <w:rFonts w:ascii="Times New Roman" w:hAnsi="Times New Roman" w:cs="Times New Roman"/>
        </w:rPr>
        <w:t xml:space="preserve">i zabezpieczone w sprawie wszystkie dostępne materiały dowodowe i czy podjęto niezbędne czynności dowodowe. </w:t>
      </w:r>
    </w:p>
    <w:p w14:paraId="319B2F9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89. </w:t>
      </w:r>
      <w:r w:rsidRPr="005513BB">
        <w:rPr>
          <w:rFonts w:ascii="Times New Roman" w:hAnsi="Times New Roman" w:cs="Times New Roman"/>
        </w:rPr>
        <w:t xml:space="preserve">W sprawach, w których postępowanie zostało zawieszone z uwagi na długotrwałą przeszkodę uniemożliwiającą jego prowadzenie, a w szczególności, gdy przesłanką zawieszenia był fakt prowadzenia postępowania karnego w sprawie o przestępstwo lub postępowania w sprawie o wykroczenie (art. 37 ustawy), pracownik biura, nie rzadziej niż raz na 2 miesiące, sprawdza czy przyczyny zawieszenia nadal trwają. </w:t>
      </w:r>
      <w:r>
        <w:rPr>
          <w:rFonts w:ascii="Times New Roman" w:hAnsi="Times New Roman" w:cs="Times New Roman"/>
        </w:rPr>
        <w:t xml:space="preserve">                    </w:t>
      </w:r>
      <w:r w:rsidRPr="005513BB">
        <w:rPr>
          <w:rFonts w:ascii="Times New Roman" w:hAnsi="Times New Roman" w:cs="Times New Roman"/>
        </w:rPr>
        <w:t xml:space="preserve">W szczególności pracownik biura przekazuje zapytanie do właściwej jednostki organizacyjnej prokuratury albo organu prowadzącego postępowanie. </w:t>
      </w:r>
    </w:p>
    <w:p w14:paraId="297D9B4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90</w:t>
      </w:r>
      <w:r w:rsidRPr="005513BB">
        <w:rPr>
          <w:rFonts w:ascii="Times New Roman" w:hAnsi="Times New Roman" w:cs="Times New Roman"/>
        </w:rPr>
        <w:t xml:space="preserve">. W okresie zawieszenia postępowania wyjaśniającego terminy tego postępowania nie biegną. </w:t>
      </w:r>
    </w:p>
    <w:p w14:paraId="52B9FFE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91. </w:t>
      </w:r>
      <w:r w:rsidRPr="005513BB">
        <w:rPr>
          <w:rFonts w:ascii="Times New Roman" w:hAnsi="Times New Roman" w:cs="Times New Roman"/>
        </w:rPr>
        <w:t xml:space="preserve">1. Po ustaniu przyczyn zawieszenia postępowania rzecznik niezwłocznie wydaje postanowienie o jego podjęciu. </w:t>
      </w:r>
    </w:p>
    <w:p w14:paraId="449C15D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Postanowienie o zawieszeniu postępowania wyjaśniającego oraz o jego podjęciu wraz z pouczeniem dotyczącym możliwości złożenia zażalenia rzecznik przesyła stronom postępowania, obrońcom </w:t>
      </w:r>
      <w:r>
        <w:rPr>
          <w:rFonts w:ascii="Times New Roman" w:hAnsi="Times New Roman" w:cs="Times New Roman"/>
        </w:rPr>
        <w:t xml:space="preserve">                                       </w:t>
      </w:r>
      <w:r w:rsidRPr="005513BB">
        <w:rPr>
          <w:rFonts w:ascii="Times New Roman" w:hAnsi="Times New Roman" w:cs="Times New Roman"/>
        </w:rPr>
        <w:t xml:space="preserve">i pełnomocnikom. </w:t>
      </w:r>
    </w:p>
    <w:p w14:paraId="32FEC4C7" w14:textId="77777777" w:rsidR="00E51894" w:rsidRPr="005513BB" w:rsidRDefault="00E51894" w:rsidP="00E51894">
      <w:pPr>
        <w:spacing w:line="312" w:lineRule="auto"/>
        <w:ind w:right="314"/>
        <w:contextualSpacing/>
        <w:jc w:val="both"/>
        <w:rPr>
          <w:rFonts w:ascii="Times New Roman" w:hAnsi="Times New Roman" w:cs="Times New Roman"/>
          <w:b/>
          <w:bCs/>
        </w:rPr>
      </w:pPr>
    </w:p>
    <w:p w14:paraId="72CFE0CE"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Przedstawienie zarzutów.</w:t>
      </w:r>
    </w:p>
    <w:p w14:paraId="2BF028D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92. </w:t>
      </w:r>
      <w:r w:rsidRPr="005513BB">
        <w:rPr>
          <w:rFonts w:ascii="Times New Roman" w:hAnsi="Times New Roman" w:cs="Times New Roman"/>
        </w:rPr>
        <w:t xml:space="preserve">Wydanie postanowienia o przedstawieniu zarzutów, o którym mowa w art. 50 ustawy polega na: </w:t>
      </w:r>
    </w:p>
    <w:p w14:paraId="375C5AA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sporządzeniu postanowienia o przedstawieniu zarzutów; </w:t>
      </w:r>
    </w:p>
    <w:p w14:paraId="6D0EDDF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ogłoszeniu postanowienia pielęgniarce lub położnej, której postanowienie dotyczy; </w:t>
      </w:r>
    </w:p>
    <w:p w14:paraId="6E65F4A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przesłuchaniu pielęgniarki, której dotyczy postanowienie w charakterze osoby obwinionej. </w:t>
      </w:r>
    </w:p>
    <w:p w14:paraId="586816E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93. </w:t>
      </w:r>
      <w:r w:rsidRPr="005513BB">
        <w:rPr>
          <w:rFonts w:ascii="Times New Roman" w:hAnsi="Times New Roman" w:cs="Times New Roman"/>
        </w:rPr>
        <w:t xml:space="preserve">1. Postanowienie o przedstawieniu zarzutów, poza informacjami wymienionymi w § 70, powinno zawierać: </w:t>
      </w:r>
    </w:p>
    <w:p w14:paraId="2C44044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wskazanie pielęgniarki albo położnej, której dotyczy; </w:t>
      </w:r>
    </w:p>
    <w:p w14:paraId="4864AF2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dokładne określenie zarzucanego jej czynu; </w:t>
      </w:r>
    </w:p>
    <w:p w14:paraId="59A0F83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kwalifikację prawną czynu. </w:t>
      </w:r>
    </w:p>
    <w:p w14:paraId="0F5FFA0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Określając czyn, należy, w jednym zdaniu, wskazać czas i miejsce jego popełnienia oraz w sposób zwięzły, lecz dokładny i przejrzysty przytoczyć okoliczności faktyczne wypełniające ustawowe znamiona zarzucanego przewinienia zawodowego. </w:t>
      </w:r>
    </w:p>
    <w:p w14:paraId="70089FE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Orzeczenie zdania głównego powinno określać zarzucane obwinionej osobie zachowanie, naruszające normę prawną np. „nie udzieliła pomocy”, „ujawniła informacje związane z pacjentem”. </w:t>
      </w:r>
    </w:p>
    <w:p w14:paraId="15EB89A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94. </w:t>
      </w:r>
      <w:r w:rsidRPr="005513BB">
        <w:rPr>
          <w:rFonts w:ascii="Times New Roman" w:hAnsi="Times New Roman" w:cs="Times New Roman"/>
        </w:rPr>
        <w:t xml:space="preserve">1. Dokonując kwalifikacji prawnej czynu będącego przedmiotem zarzutu należy podać konkretny przepis, który został naruszony. </w:t>
      </w:r>
    </w:p>
    <w:p w14:paraId="080CCDF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przypadku, gdy jeden czyn wyczerpuje znamiona określone w dwóch lub więcej przepisach należy powołać wszystkie zbiegające się przepisy. </w:t>
      </w:r>
    </w:p>
    <w:p w14:paraId="6E46780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95. </w:t>
      </w:r>
      <w:r w:rsidRPr="005513BB">
        <w:rPr>
          <w:rFonts w:ascii="Times New Roman" w:hAnsi="Times New Roman" w:cs="Times New Roman"/>
        </w:rPr>
        <w:t xml:space="preserve">1. Postanowienie o przedstawieniu zarzutów sporządza się oddzielenie dla każdej pielęgniarki albo położnej. </w:t>
      </w:r>
    </w:p>
    <w:p w14:paraId="2078D6E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Postanowienie może obejmować kilka czynów. </w:t>
      </w:r>
    </w:p>
    <w:p w14:paraId="56D934B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Jeżeli jednym postanowieniem obejmuje się kilka czynów, na pierwszym miejscu wymienia się zarzut najpoważniejszy, a potem czyny łagodniejsze, albo opisuje czyny w takiej kolejności, w jakiej były popełniane. </w:t>
      </w:r>
    </w:p>
    <w:p w14:paraId="65C7E6F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96. </w:t>
      </w:r>
      <w:r w:rsidRPr="005513BB">
        <w:rPr>
          <w:rFonts w:ascii="Times New Roman" w:hAnsi="Times New Roman" w:cs="Times New Roman"/>
        </w:rPr>
        <w:t xml:space="preserve">W razie potrzeby uzupełnienia przedstawionych zarzutów rzecznik wydaje postanowienie o uzupełnieniu postanowienia o przedstawieniu zarzutów odpowiadające wymogom określonym w § 93. </w:t>
      </w:r>
    </w:p>
    <w:p w14:paraId="40F431B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97. </w:t>
      </w:r>
      <w:r w:rsidRPr="005513BB">
        <w:rPr>
          <w:rFonts w:ascii="Times New Roman" w:hAnsi="Times New Roman" w:cs="Times New Roman"/>
        </w:rPr>
        <w:t xml:space="preserve">1. Po ogłoszeniu postanowienia o przedstawieniu zarzutów rzecznik powinien pouczyć osobę obwinioną o prawie żądania podania ustnie podstaw zarzutów, a także sporządzenia uzasadnienia na piśmie. </w:t>
      </w:r>
    </w:p>
    <w:p w14:paraId="7324758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Uzasadnienie doręcza się osobie obwinionej i ustanowionemu obrońcy w terminie 14 dni. </w:t>
      </w:r>
    </w:p>
    <w:p w14:paraId="58BE78E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 uzasadnieniu należy w szczególności wskazać, jakie fakty i dowody zostały przyjęte za podstawę zarzutów. </w:t>
      </w:r>
    </w:p>
    <w:p w14:paraId="1E3188F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98</w:t>
      </w:r>
      <w:r w:rsidRPr="005513BB">
        <w:rPr>
          <w:rFonts w:ascii="Times New Roman" w:hAnsi="Times New Roman" w:cs="Times New Roman"/>
        </w:rPr>
        <w:t xml:space="preserve">. 1. Bezpośrednio po ogłoszeniu postanowienia o przedstawieniu zarzutów przystępuje się do przesłuchania pielęgniarki albo położnej, której dotyczy postanowienie w charakterze obwinionej. </w:t>
      </w:r>
    </w:p>
    <w:p w14:paraId="6D6145E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2. Odmowę zgody na złożenie przez obwinioną wyjaśnień odnotowuje się w protokole przesłuchania.</w:t>
      </w:r>
    </w:p>
    <w:p w14:paraId="47C36949" w14:textId="77777777" w:rsidR="00E51894" w:rsidRPr="005513BB" w:rsidRDefault="00E51894" w:rsidP="00E51894">
      <w:pPr>
        <w:spacing w:line="312" w:lineRule="auto"/>
        <w:ind w:right="314"/>
        <w:contextualSpacing/>
        <w:jc w:val="both"/>
        <w:rPr>
          <w:rFonts w:ascii="Times New Roman" w:hAnsi="Times New Roman" w:cs="Times New Roman"/>
        </w:rPr>
      </w:pPr>
    </w:p>
    <w:p w14:paraId="2EAB028B"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Zakończenie postępowania wyjaśniającego.</w:t>
      </w:r>
    </w:p>
    <w:p w14:paraId="718D4CF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99. </w:t>
      </w:r>
      <w:r w:rsidRPr="005513BB">
        <w:rPr>
          <w:rFonts w:ascii="Times New Roman" w:hAnsi="Times New Roman" w:cs="Times New Roman"/>
        </w:rPr>
        <w:t xml:space="preserve">W zależności od wyników postępowania dowodowego rzecznik podejmuje decyzję o wydaniu postanowienia o umorzeniu postepowania, albo skierowaniu do sądu wniosku o ukaranie. </w:t>
      </w:r>
    </w:p>
    <w:p w14:paraId="54CF4C1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100. </w:t>
      </w:r>
      <w:r w:rsidRPr="005513BB">
        <w:rPr>
          <w:rFonts w:ascii="Times New Roman" w:hAnsi="Times New Roman" w:cs="Times New Roman"/>
        </w:rPr>
        <w:t xml:space="preserve">1. Postępowanie wyjaśniające może być umorzone w całości lub w części. </w:t>
      </w:r>
    </w:p>
    <w:p w14:paraId="2FA7FC6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Częściowe umorzenie dotyczy poszczególnych zarzutów lub określonych zdarzeń objętych tym postępowaniem. </w:t>
      </w:r>
    </w:p>
    <w:p w14:paraId="5A89FB2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W postępowaniu, w którym zostało ono umorzone częściowo rzecznik powinien zdecydować o sposobie zakończenia postępowania w części nie objętej postanowieniem o umorzeniu. </w:t>
      </w:r>
    </w:p>
    <w:p w14:paraId="7A746F1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101. </w:t>
      </w:r>
      <w:r w:rsidRPr="005513BB">
        <w:rPr>
          <w:rFonts w:ascii="Times New Roman" w:hAnsi="Times New Roman" w:cs="Times New Roman"/>
        </w:rPr>
        <w:t xml:space="preserve">1. Postanowienie o umorzeniu postępowania wyjaśniającego powinno wskazywać podstawę umorzenia, o której mowa w art. 45 ust. 1 ustawy, w odniesieniu do każdego czynu. </w:t>
      </w:r>
    </w:p>
    <w:p w14:paraId="5FD79FF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razie zbiegu podstaw umorzenia przytacza się wszystkie podstawy. </w:t>
      </w:r>
    </w:p>
    <w:p w14:paraId="6E20F7C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102. </w:t>
      </w:r>
      <w:r w:rsidRPr="005513BB">
        <w:rPr>
          <w:rFonts w:ascii="Times New Roman" w:hAnsi="Times New Roman" w:cs="Times New Roman"/>
        </w:rPr>
        <w:t xml:space="preserve">1. W uzasadnieniu postanowienia o umorzeniu postępowania wyjaśniającego prowadzonego </w:t>
      </w:r>
      <w:r>
        <w:rPr>
          <w:rFonts w:ascii="Times New Roman" w:hAnsi="Times New Roman" w:cs="Times New Roman"/>
        </w:rPr>
        <w:t xml:space="preserve">                              </w:t>
      </w:r>
      <w:r w:rsidRPr="005513BB">
        <w:rPr>
          <w:rFonts w:ascii="Times New Roman" w:hAnsi="Times New Roman" w:cs="Times New Roman"/>
        </w:rPr>
        <w:t xml:space="preserve">„w sprawie” należy podać opis zdarzenia będące jego przedmiotem, zwięźle przedstawić czynności, jakich dokonano, i poczynione ustalenia, ocenić zebrane dowody oraz wskazać podstawy faktyczne i prawne, które zadecydowały o umorzeniu. </w:t>
      </w:r>
    </w:p>
    <w:p w14:paraId="01CEBC2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uzasadnieniu postanowienia o umorzeniu postępowania wyjaśniającego prowadzonego „przeciwko”, poza elementami uzasadnienia wskazanymi w ust. 1 należy wymienić osoby, przeciwko którym toczyło się postępowanie, oraz przytoczyć treść przedstawionych tym osobom zarzutów. </w:t>
      </w:r>
    </w:p>
    <w:p w14:paraId="7315E26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103. </w:t>
      </w:r>
      <w:r w:rsidRPr="005513BB">
        <w:rPr>
          <w:rFonts w:ascii="Times New Roman" w:hAnsi="Times New Roman" w:cs="Times New Roman"/>
        </w:rPr>
        <w:t xml:space="preserve">Strony zawiadamia się o treści postanowienia o umorzeniu postępowania wyjaśniającego, poprzez doręczenie tego dokumentu, za zwrotnym potwierdzeniem odbioru. </w:t>
      </w:r>
    </w:p>
    <w:p w14:paraId="299ADA3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104. </w:t>
      </w:r>
      <w:r w:rsidRPr="005513BB">
        <w:rPr>
          <w:rFonts w:ascii="Times New Roman" w:hAnsi="Times New Roman" w:cs="Times New Roman"/>
        </w:rPr>
        <w:t xml:space="preserve">O sposobie zakończenia postępowania, osobę, nie będącą stroną, która wystąpiła z zawiadomieniem </w:t>
      </w:r>
      <w:r>
        <w:rPr>
          <w:rFonts w:ascii="Times New Roman" w:hAnsi="Times New Roman" w:cs="Times New Roman"/>
        </w:rPr>
        <w:t xml:space="preserve">                      </w:t>
      </w:r>
      <w:r w:rsidRPr="005513BB">
        <w:rPr>
          <w:rFonts w:ascii="Times New Roman" w:hAnsi="Times New Roman" w:cs="Times New Roman"/>
        </w:rPr>
        <w:t xml:space="preserve">o przewinieniu zawodowym – zawiadamia się pismem. </w:t>
      </w:r>
    </w:p>
    <w:p w14:paraId="34B2504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105. </w:t>
      </w:r>
      <w:r w:rsidRPr="005513BB">
        <w:rPr>
          <w:rFonts w:ascii="Times New Roman" w:hAnsi="Times New Roman" w:cs="Times New Roman"/>
        </w:rPr>
        <w:t>Jeżeli zażalenie na postanowienie o umorzeniu postępowania wniesiono po terminie lub przez osobę nieuprawnioną rzecznik wydaje zarządzenie w przedmiocie odmowy przyjęcia zażalenia, o czym powiadamia wnoszącego i poucza go o przysługującym środku odwoławczym.</w:t>
      </w:r>
    </w:p>
    <w:p w14:paraId="37BE03D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106.</w:t>
      </w:r>
      <w:r w:rsidRPr="005513BB">
        <w:rPr>
          <w:rFonts w:ascii="Times New Roman" w:hAnsi="Times New Roman" w:cs="Times New Roman"/>
        </w:rPr>
        <w:t xml:space="preserve"> Jeżeli z treści zażalenia nie wynika, jakiego postanowienia lub zarządzenia ono dotyczy, rzecznik powinien wezwać wnoszącego o uzupełnienie zażalenia.</w:t>
      </w:r>
    </w:p>
    <w:p w14:paraId="0FA61F5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107.</w:t>
      </w:r>
      <w:r w:rsidRPr="005513BB">
        <w:rPr>
          <w:rFonts w:ascii="Times New Roman" w:hAnsi="Times New Roman" w:cs="Times New Roman"/>
        </w:rPr>
        <w:t xml:space="preserve"> 1. Uwzględnienie zażalenia na postanowienie rzecznika prowadzącego postępowanie wyjaśniające następuje w formie postanowienia.</w:t>
      </w:r>
    </w:p>
    <w:p w14:paraId="730DAE2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2. W uzasadnieniu wskazuje się powody uchylenia, okoliczności podlegające wyjaśnieniu lub czynności, które należy przeprowadzić, o których mowa w art. 48 ust. 9 ustawy.</w:t>
      </w:r>
    </w:p>
    <w:p w14:paraId="6EDE6AE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Wniosek o ukaranie, udział w postępowaniu sądowym, środki odwoławcze.</w:t>
      </w:r>
    </w:p>
    <w:p w14:paraId="65B6FE7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108.</w:t>
      </w:r>
      <w:r w:rsidRPr="005513BB">
        <w:rPr>
          <w:rFonts w:ascii="Times New Roman" w:hAnsi="Times New Roman" w:cs="Times New Roman"/>
        </w:rPr>
        <w:t xml:space="preserve"> 1. Wniosek o ukaranie powinien zawierać:</w:t>
      </w:r>
    </w:p>
    <w:p w14:paraId="384C4AF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1) oznaczenie organu;</w:t>
      </w:r>
    </w:p>
    <w:p w14:paraId="61E56AC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2) sygnaturę akt;</w:t>
      </w:r>
    </w:p>
    <w:p w14:paraId="393E4E3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3) datę i miejsce sporządzenia wniosku;</w:t>
      </w:r>
    </w:p>
    <w:p w14:paraId="264AE8A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4) wskazanie sądu pielęgniarek i położnych właściwego do rozpoznania sprawy;</w:t>
      </w:r>
    </w:p>
    <w:p w14:paraId="22CCE8C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5) imię i nazwisko, nazwisko panieńskie, imiona rodziców, datę i miejsce urodzenia, adres zamieszkania osoby obwinionej oraz jej miejsce pracy i zajmowane stanowisko, a także nr prawa wykonywania zawodu;</w:t>
      </w:r>
    </w:p>
    <w:p w14:paraId="2A0AC90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dokładne określenie zarzucanego przewinienia zawodowego, ze wskazaniem czasu, miejsca, sposobu </w:t>
      </w:r>
      <w:r>
        <w:rPr>
          <w:rFonts w:ascii="Times New Roman" w:hAnsi="Times New Roman" w:cs="Times New Roman"/>
        </w:rPr>
        <w:t xml:space="preserve">                             </w:t>
      </w:r>
      <w:r w:rsidRPr="005513BB">
        <w:rPr>
          <w:rFonts w:ascii="Times New Roman" w:hAnsi="Times New Roman" w:cs="Times New Roman"/>
        </w:rPr>
        <w:t>i okoliczności jego popełnienia oraz skutków z niego wynikających;</w:t>
      </w:r>
    </w:p>
    <w:p w14:paraId="7ACFB86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7) kwalifikację prawną zarzucanego przewinienia zawodowego;</w:t>
      </w:r>
    </w:p>
    <w:p w14:paraId="0DE17E7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8) uzasadnienie wniosku;</w:t>
      </w:r>
    </w:p>
    <w:p w14:paraId="1EBC6BD3"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9) imiona i nazwiska oraz adresy pokrzywdzonych;</w:t>
      </w:r>
    </w:p>
    <w:p w14:paraId="3D814F0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10) imiona i nazwiska oraz adresy świadków, podlegających wezwaniu na rozprawę;</w:t>
      </w:r>
    </w:p>
    <w:p w14:paraId="24C17D1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11) wykaz innych dowodów, których przeprowadzenie na rozprawie wnioskuje rzecznik;</w:t>
      </w:r>
    </w:p>
    <w:p w14:paraId="2DE7872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12) podpis rzecznika.</w:t>
      </w:r>
    </w:p>
    <w:p w14:paraId="2638FA2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W uzasadnieniu wniosku należy zwięźle wskazać okoliczności zaistnienia przewinienia zawodowego, </w:t>
      </w:r>
      <w:r>
        <w:rPr>
          <w:rFonts w:ascii="Times New Roman" w:hAnsi="Times New Roman" w:cs="Times New Roman"/>
        </w:rPr>
        <w:t xml:space="preserve">                     </w:t>
      </w:r>
      <w:r w:rsidRPr="005513BB">
        <w:rPr>
          <w:rFonts w:ascii="Times New Roman" w:hAnsi="Times New Roman" w:cs="Times New Roman"/>
        </w:rPr>
        <w:t>a także jego skutki. Uzasadnienie powinno także w sposób syntetyczny relacjonować przebieg postępowania ze szczególnym uwzględnieniem dowodów zgromadzonych przez okręgowego rzecznika wraz ze wskazaniem okoliczności, na które powołuje się osoba obwiniona w swej obronie.</w:t>
      </w:r>
    </w:p>
    <w:p w14:paraId="72E15DDE" w14:textId="5EC8B8AE"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109.</w:t>
      </w:r>
      <w:r w:rsidRPr="005513BB">
        <w:rPr>
          <w:rFonts w:ascii="Times New Roman" w:hAnsi="Times New Roman" w:cs="Times New Roman"/>
        </w:rPr>
        <w:t xml:space="preserve"> W wykazie dowodów rzecznik może wnosić o zaniechanie wezwania i odczytanie na rozprawie zeznań świadków przebywających za granicą lub z powodu obłożnej choroby lub z innych istotnych przyczyn nie mogących stawić się na rozprawę, albo mających stwierdzić okoliczności, którym obwiniony nie zaprzecza, </w:t>
      </w:r>
      <w:r w:rsidR="00C027B7">
        <w:rPr>
          <w:rFonts w:ascii="Times New Roman" w:hAnsi="Times New Roman" w:cs="Times New Roman"/>
        </w:rPr>
        <w:t xml:space="preserve">             </w:t>
      </w:r>
      <w:r w:rsidRPr="005513BB">
        <w:rPr>
          <w:rFonts w:ascii="Times New Roman" w:hAnsi="Times New Roman" w:cs="Times New Roman"/>
        </w:rPr>
        <w:t xml:space="preserve">a okoliczności te nie są tak istotne, by konieczne było przesłuchanie tych świadków na rozprawie. </w:t>
      </w:r>
    </w:p>
    <w:p w14:paraId="4ADAF43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110. </w:t>
      </w:r>
      <w:r w:rsidRPr="005513BB">
        <w:rPr>
          <w:rFonts w:ascii="Times New Roman" w:hAnsi="Times New Roman" w:cs="Times New Roman"/>
        </w:rPr>
        <w:t xml:space="preserve">O skierowaniu wniosku do właściwego sądu pielęgniarek i położnych rzecznik zawiadamia pokrzywdzonego, osobę obwinioną, pełnomocników i obrońców oraz właściwą okręgową radę pielęgniarek </w:t>
      </w:r>
      <w:r>
        <w:rPr>
          <w:rFonts w:ascii="Times New Roman" w:hAnsi="Times New Roman" w:cs="Times New Roman"/>
        </w:rPr>
        <w:t xml:space="preserve">                </w:t>
      </w:r>
      <w:r w:rsidRPr="005513BB">
        <w:rPr>
          <w:rFonts w:ascii="Times New Roman" w:hAnsi="Times New Roman" w:cs="Times New Roman"/>
        </w:rPr>
        <w:t xml:space="preserve">i położnych. </w:t>
      </w:r>
    </w:p>
    <w:p w14:paraId="4CD8222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111. </w:t>
      </w:r>
      <w:r w:rsidRPr="005513BB">
        <w:rPr>
          <w:rFonts w:ascii="Times New Roman" w:hAnsi="Times New Roman" w:cs="Times New Roman"/>
        </w:rPr>
        <w:t xml:space="preserve">1. W razie objęcia jednym wnioskiem o ukaranie kilku osób obwinionych, po podaniu danych dotyczących każdej z tych osób, o których mowa w § 108 ust.1 pkt. 5, należy wymienić stawiane im zarzuty ze wskazaniem ich kwalifikacji prawnej. </w:t>
      </w:r>
    </w:p>
    <w:p w14:paraId="1AA3C84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Okoliczności dopuszczenia się zarzucanych czynów przez każdą z osób obwinionych opisuje się w jednym uzasadnieniu. </w:t>
      </w:r>
    </w:p>
    <w:p w14:paraId="1848156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112. </w:t>
      </w:r>
      <w:r w:rsidRPr="005513BB">
        <w:rPr>
          <w:rFonts w:ascii="Times New Roman" w:hAnsi="Times New Roman" w:cs="Times New Roman"/>
        </w:rPr>
        <w:t xml:space="preserve">1. Udział rzecznika w rozprawie jest obowiązkowy. </w:t>
      </w:r>
    </w:p>
    <w:p w14:paraId="2069EBAF"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postępowaniu przed sądem rzecznik powinien brać aktywny udział, dążąc, obok sądu pielęgniarek </w:t>
      </w:r>
      <w:r>
        <w:rPr>
          <w:rFonts w:ascii="Times New Roman" w:hAnsi="Times New Roman" w:cs="Times New Roman"/>
        </w:rPr>
        <w:t xml:space="preserve">                          </w:t>
      </w:r>
      <w:r w:rsidRPr="005513BB">
        <w:rPr>
          <w:rFonts w:ascii="Times New Roman" w:hAnsi="Times New Roman" w:cs="Times New Roman"/>
        </w:rPr>
        <w:t xml:space="preserve">i położnych, do wyjaśnienia okoliczności sprawy istotnych do ustalenia czy doszło do popełnienia przewinienia zawodowego oraz wyjaśnienia jego okoliczności. W tym celu rzecznik w szczególności powinien zgłaszać w miarę potrzeby wnioski dowodowe, uczestniczyć w przesłuchaniu osoby obwinionej, świadków i biegłych, przedstawiając ocenę materiałów zebranych w sprawie. </w:t>
      </w:r>
    </w:p>
    <w:p w14:paraId="1A83553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113. </w:t>
      </w:r>
      <w:r w:rsidRPr="005513BB">
        <w:rPr>
          <w:rFonts w:ascii="Times New Roman" w:hAnsi="Times New Roman" w:cs="Times New Roman"/>
        </w:rPr>
        <w:t xml:space="preserve">1. Rzecznik w toku rozprawy składa wnioski w sprawach wymagających rozstrzygnięcia i zajmuje stanowisko w sprawie wniosków składanych przez inne strony. </w:t>
      </w:r>
    </w:p>
    <w:p w14:paraId="3B68109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przypadku, gdy rzecznik ocenia rozstrzygnięcia sądu jako niesłuszne powinien je zaskarżyć. </w:t>
      </w:r>
    </w:p>
    <w:p w14:paraId="225252BE"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114. </w:t>
      </w:r>
      <w:r w:rsidRPr="005513BB">
        <w:rPr>
          <w:rFonts w:ascii="Times New Roman" w:hAnsi="Times New Roman" w:cs="Times New Roman"/>
        </w:rPr>
        <w:t xml:space="preserve">1. Wniosek o ukaranie powinien popierać przed sądem pielęgniarek i położnych rzecznik, który prowadził w sprawie postępowanie wyjaśniające. </w:t>
      </w:r>
    </w:p>
    <w:p w14:paraId="4B3D189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toku całej rozprawy nawet w przypadku, gdy w jej toku były zarządzane przerwy, powinien uczestniczyć ten sam rzecznik. </w:t>
      </w:r>
    </w:p>
    <w:p w14:paraId="01E5435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115. </w:t>
      </w:r>
      <w:r w:rsidRPr="005513BB">
        <w:rPr>
          <w:rFonts w:ascii="Times New Roman" w:hAnsi="Times New Roman" w:cs="Times New Roman"/>
        </w:rPr>
        <w:t xml:space="preserve">Jeżeli rzecznik prowadzący sprawę nie może być obecny na rozprawie lub posiedzeniu sądu, powinien zapewnić udział w rozprawie rzecznika, merytorycznie przygotowanego do popierania wniosku o ukaranie. </w:t>
      </w:r>
    </w:p>
    <w:p w14:paraId="5354CBA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116. </w:t>
      </w:r>
      <w:r w:rsidRPr="005513BB">
        <w:rPr>
          <w:rFonts w:ascii="Times New Roman" w:hAnsi="Times New Roman" w:cs="Times New Roman"/>
        </w:rPr>
        <w:t>1. W sprawach najpoważniejszych, zawiłych lub wywołujących duże zainteresowanie społeczne, rzecznik biorący udział w rozprawie powinien omówić z okręgowym rzecznikiem istotne zagadnienia dotyczące wystąpienia w sprawie lub ustosunkowania się do wniosków zgłaszanych przez inne strony.</w:t>
      </w:r>
    </w:p>
    <w:p w14:paraId="7714985C"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sprawach, o których mowa w ust. 1 wniosek o ukaranie może być popierany przez okręgowego rzecznika oraz zastępcę okręgowego rzecznika albo dwóch zastępców okręgowego rzecznika występujących razem. </w:t>
      </w:r>
    </w:p>
    <w:p w14:paraId="6C25ED1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117. </w:t>
      </w:r>
      <w:r w:rsidRPr="005513BB">
        <w:rPr>
          <w:rFonts w:ascii="Times New Roman" w:hAnsi="Times New Roman" w:cs="Times New Roman"/>
        </w:rPr>
        <w:t xml:space="preserve">Odstąpienie rzecznika od popierania wniosku o ukaranie, istotna zmiana zakresu tego wniosku, złożenie wniosku o umorzenie postępowania albo zwrot sprawy do postępowania wyjaśniającego, powinien nastąpić </w:t>
      </w:r>
      <w:r>
        <w:rPr>
          <w:rFonts w:ascii="Times New Roman" w:hAnsi="Times New Roman" w:cs="Times New Roman"/>
        </w:rPr>
        <w:t xml:space="preserve">                     </w:t>
      </w:r>
      <w:r w:rsidRPr="005513BB">
        <w:rPr>
          <w:rFonts w:ascii="Times New Roman" w:hAnsi="Times New Roman" w:cs="Times New Roman"/>
        </w:rPr>
        <w:t xml:space="preserve">w oparciu o dowody przeprowadzone w toku przewodu sądowego. </w:t>
      </w:r>
    </w:p>
    <w:p w14:paraId="06058C5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118. </w:t>
      </w:r>
      <w:r w:rsidRPr="005513BB">
        <w:rPr>
          <w:rFonts w:ascii="Times New Roman" w:hAnsi="Times New Roman" w:cs="Times New Roman"/>
        </w:rPr>
        <w:t xml:space="preserve">1. Zabierając głos po zamknięciu przewodu sądowego, rzecznik powinien przedstawić istotne okoliczności sprawy, omówić i ocenić zebrane dowody, a także wskazać okoliczności mające wpływ na wymiar kary. </w:t>
      </w:r>
    </w:p>
    <w:p w14:paraId="1DE47D6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Wskazując okoliczności mające wpływ na wymiar kary rzecznik w szczególności powinien uwzględnić: </w:t>
      </w:r>
    </w:p>
    <w:p w14:paraId="61ABB5E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1) motywację i sposób zachowania się osoby obwinionej; </w:t>
      </w:r>
    </w:p>
    <w:p w14:paraId="136F3951"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 xml:space="preserve">2) fakt popełnienia przewinienia zawodowego wspólnie i w porozumieniu z innymi; </w:t>
      </w:r>
    </w:p>
    <w:p w14:paraId="2CF6815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rodzaj i stopień naruszenia ciążących na osobie obwinionej obowiązków; </w:t>
      </w:r>
    </w:p>
    <w:p w14:paraId="07CCA0D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4) rodzaj i rozmiar ujemnych następstw wynikłych z zaistnienia przewinienia zawodowego; </w:t>
      </w:r>
    </w:p>
    <w:p w14:paraId="50429DA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5) właściwości i warunki osobiste osoby obwinionej; </w:t>
      </w:r>
    </w:p>
    <w:p w14:paraId="26A7428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6) dotychczasowy sposób wykonywania zawodu, a w szczególności wcześniejszą karalność osoby obwinionej; </w:t>
      </w:r>
    </w:p>
    <w:p w14:paraId="79AFD84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7) zachowanie się po popełnieniu przewinienia zawodowego, a zwłaszcza staranie o naprawienie szkody lub zadośćuczynienie w innej formie społecznemu poczuciu sprawiedliwości; </w:t>
      </w:r>
    </w:p>
    <w:p w14:paraId="6A08440D"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8) zachowanie się pokrzywdzonego w zakresie przyczynienia się do zaistnienia przewinienia zawodowego. </w:t>
      </w:r>
    </w:p>
    <w:p w14:paraId="5A278C19" w14:textId="77777777" w:rsidR="00E51894"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119. </w:t>
      </w:r>
      <w:r w:rsidRPr="005513BB">
        <w:rPr>
          <w:rFonts w:ascii="Times New Roman" w:hAnsi="Times New Roman" w:cs="Times New Roman"/>
        </w:rPr>
        <w:t xml:space="preserve">Rzecznik, który brał udział w rozprawie powinien zapoznać się z protokołem rozprawy i w razie stwierdzenia w nim nieścisłości lub pominięć, złożyć wniosek o jego sprostowanie lub uzupełnienie. </w:t>
      </w:r>
    </w:p>
    <w:p w14:paraId="13CCA593" w14:textId="77777777" w:rsidR="0027273C" w:rsidRPr="005513BB" w:rsidRDefault="0027273C" w:rsidP="00E51894">
      <w:pPr>
        <w:spacing w:line="312" w:lineRule="auto"/>
        <w:ind w:right="314"/>
        <w:contextualSpacing/>
        <w:jc w:val="both"/>
        <w:rPr>
          <w:rFonts w:ascii="Times New Roman" w:hAnsi="Times New Roman" w:cs="Times New Roman"/>
        </w:rPr>
      </w:pPr>
    </w:p>
    <w:p w14:paraId="3A369212" w14:textId="77777777" w:rsidR="00E51894" w:rsidRPr="005513BB" w:rsidRDefault="00E51894" w:rsidP="00E51894">
      <w:pPr>
        <w:spacing w:line="312" w:lineRule="auto"/>
        <w:ind w:right="314"/>
        <w:contextualSpacing/>
        <w:jc w:val="both"/>
        <w:rPr>
          <w:rFonts w:ascii="Times New Roman" w:hAnsi="Times New Roman" w:cs="Times New Roman"/>
          <w:b/>
          <w:bCs/>
        </w:rPr>
      </w:pPr>
    </w:p>
    <w:p w14:paraId="5A8E8119" w14:textId="77777777" w:rsidR="00E51894" w:rsidRPr="005513BB" w:rsidRDefault="00E51894" w:rsidP="00E51894">
      <w:pPr>
        <w:spacing w:line="312" w:lineRule="auto"/>
        <w:ind w:right="314"/>
        <w:contextualSpacing/>
        <w:jc w:val="center"/>
        <w:rPr>
          <w:rFonts w:ascii="Times New Roman" w:hAnsi="Times New Roman" w:cs="Times New Roman"/>
        </w:rPr>
      </w:pPr>
      <w:r w:rsidRPr="005513BB">
        <w:rPr>
          <w:rFonts w:ascii="Times New Roman" w:hAnsi="Times New Roman" w:cs="Times New Roman"/>
          <w:b/>
          <w:bCs/>
        </w:rPr>
        <w:t>Postępowanie odwoławcze.</w:t>
      </w:r>
    </w:p>
    <w:p w14:paraId="27FB7DA4"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120. </w:t>
      </w:r>
      <w:r w:rsidRPr="005513BB">
        <w:rPr>
          <w:rFonts w:ascii="Times New Roman" w:hAnsi="Times New Roman" w:cs="Times New Roman"/>
        </w:rPr>
        <w:t xml:space="preserve">1. Po ogłoszeniu orzeczenia rzecznik powinien dokonać jego oceny dotyczącej sporządzenia odwołania lub rezygnacji z jego wniesienia. </w:t>
      </w:r>
    </w:p>
    <w:p w14:paraId="760FC315"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Okręgowy rzecznik dokonując oceny orzeczenia powinien kierować się oceną czy podstawę wyroku stanowi całokształt okoliczności ujawnionych w toku rozprawy, oraz czy w orzeczeniu wskazano, jakie fakty sąd uznał za udowodnione lub nie udowodnione, na jakich w tej mierze oparł się dowodach i dlaczego nie uznał dowodów przeciwnych, a także czy wyjaśnione zostały podstawy prawne wyroku, oraz wskazane okoliczności, które sąd miał na względzie przy wymiarze kary, </w:t>
      </w:r>
    </w:p>
    <w:p w14:paraId="55BBF9E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121. </w:t>
      </w:r>
      <w:r w:rsidRPr="005513BB">
        <w:rPr>
          <w:rFonts w:ascii="Times New Roman" w:hAnsi="Times New Roman" w:cs="Times New Roman"/>
        </w:rPr>
        <w:t xml:space="preserve">Środek odwoławczy wnosi rzecznik, który skierował wniosek o ukaranie. </w:t>
      </w:r>
    </w:p>
    <w:p w14:paraId="276F2E19"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122. </w:t>
      </w:r>
      <w:r w:rsidRPr="005513BB">
        <w:rPr>
          <w:rFonts w:ascii="Times New Roman" w:hAnsi="Times New Roman" w:cs="Times New Roman"/>
        </w:rPr>
        <w:t xml:space="preserve">Odwołanie powinno określać jego zakres, dotyczący osób obwinionych lub czynów oraz zarzuty stawiane rozstrzygnięciu i zawierać wniosek o zmianę rozstrzygnięcia w całości lub w części albo o jego uchylenie i przekazanie sprawy do ponownego rozpoznania sądowi I instancji. </w:t>
      </w:r>
    </w:p>
    <w:p w14:paraId="6F482F60"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123. </w:t>
      </w:r>
      <w:r w:rsidRPr="005513BB">
        <w:rPr>
          <w:rFonts w:ascii="Times New Roman" w:hAnsi="Times New Roman" w:cs="Times New Roman"/>
        </w:rPr>
        <w:t xml:space="preserve">1. W uzasadnieniu odwołania należy przytoczyć argumenty wskazujące, na czym polega nieprawidłowość w ustaleniu stanu faktycznego, błąd w ocenie prawnej czynu przypisywanego lub w ocenie czynu naruszającego przepisy dotyczące wykonywania zawodu i zasady etyki zawodowej. </w:t>
      </w:r>
    </w:p>
    <w:p w14:paraId="3F4E5BDA"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2. W przypadku zarzutu, co do trafności ustaleń przyjętych za podstawę rozstrzygnięcia, należy przytoczyć argumenty przemawiające za przyjęciem ustaleń odmiennych od kwestionowanych. </w:t>
      </w:r>
    </w:p>
    <w:p w14:paraId="3C269C47"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 xml:space="preserve">3. Podnosząc zarzuty nietrafnego wymiaru kary należy podać uzasadnienie dotyczące wagi czynu, sposobu działania, wyrządzonej szkody oraz ewentualnie zachowania się pielęgniarki/położnej przed i po popełnieniu czynu, a także jego właściwości. </w:t>
      </w:r>
    </w:p>
    <w:p w14:paraId="304620B8"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124. </w:t>
      </w:r>
      <w:r w:rsidRPr="005513BB">
        <w:rPr>
          <w:rFonts w:ascii="Times New Roman" w:hAnsi="Times New Roman" w:cs="Times New Roman"/>
        </w:rPr>
        <w:t xml:space="preserve">Przy powołaniu się na dowód z zeznań, wyjaśnień, opinii biegłego powinno się powołać numer karty akt, a przy powołaniu się na dowód z dokumentu odpowiednio go określić. </w:t>
      </w:r>
    </w:p>
    <w:p w14:paraId="0D61ECE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125. </w:t>
      </w:r>
      <w:r w:rsidRPr="005513BB">
        <w:rPr>
          <w:rFonts w:ascii="Times New Roman" w:hAnsi="Times New Roman" w:cs="Times New Roman"/>
        </w:rPr>
        <w:t xml:space="preserve">Okręgowy rzecznik może złożyć pisemne ustosunkowanie się do odwołania złożonego przez inną stronę. </w:t>
      </w:r>
    </w:p>
    <w:p w14:paraId="00CA9E16"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b/>
          <w:bCs/>
        </w:rPr>
        <w:t xml:space="preserve">§ 126. </w:t>
      </w:r>
      <w:r w:rsidRPr="005513BB">
        <w:rPr>
          <w:rFonts w:ascii="Times New Roman" w:hAnsi="Times New Roman" w:cs="Times New Roman"/>
        </w:rPr>
        <w:t xml:space="preserve">1. Niezależnie od sposobu zakończenia postępowania okręgowy rzecznik może formułować wnioski dotyczące zarzucanego pielęgniarce/położnej czynu wskazując na jego szkodliwość dla jakości opieki nad pacjentami, dla dobrego imienia pielęgniarki/położnej lub zakładu opieki zdrowotnej, na okoliczności, które przyczyniły się do powstania naruszenia reguł wykonywania zawodu lub niezadowolenia pacjenta. </w:t>
      </w:r>
    </w:p>
    <w:p w14:paraId="781F53A2"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t>2. Z treścią wniosków okręgowy rzecznik, może zapoznać kierownictwo zakładu, w którym miały miejsce zdarzenia będące przedmiotem postępowania.</w:t>
      </w:r>
    </w:p>
    <w:p w14:paraId="64D85D0B" w14:textId="77777777" w:rsidR="00E51894" w:rsidRPr="005513BB" w:rsidRDefault="00E51894" w:rsidP="00E51894">
      <w:pPr>
        <w:spacing w:line="312" w:lineRule="auto"/>
        <w:ind w:right="314"/>
        <w:contextualSpacing/>
        <w:jc w:val="both"/>
        <w:rPr>
          <w:rFonts w:ascii="Times New Roman" w:hAnsi="Times New Roman" w:cs="Times New Roman"/>
        </w:rPr>
      </w:pPr>
      <w:r w:rsidRPr="005513BB">
        <w:rPr>
          <w:rFonts w:ascii="Times New Roman" w:hAnsi="Times New Roman" w:cs="Times New Roman"/>
        </w:rPr>
        <w:lastRenderedPageBreak/>
        <w:t>3. Okręgowy rzecznik dokonuje analizy statystycznej i merytorycznej prowadzonych postępowań, a wnioski tych analiz wykorzystuje we własnej działalności szkoleniowej i prewencyjnej z wyłączeniem informacji identyfikujących zakład opieki zdrowotnej albo strony postępowania.</w:t>
      </w:r>
    </w:p>
    <w:p w14:paraId="12A47E75" w14:textId="77777777" w:rsidR="00F03F3E" w:rsidRDefault="00F03F3E"/>
    <w:sectPr w:rsidR="00F03F3E" w:rsidSect="00E51894">
      <w:headerReference w:type="default" r:id="rId6"/>
      <w:pgSz w:w="11906" w:h="17338"/>
      <w:pgMar w:top="1140" w:right="768" w:bottom="654" w:left="1185"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EC6F" w14:textId="77777777" w:rsidR="007B3B48" w:rsidRDefault="007B3B48" w:rsidP="0027273C">
      <w:pPr>
        <w:spacing w:after="0" w:line="240" w:lineRule="auto"/>
      </w:pPr>
      <w:r>
        <w:separator/>
      </w:r>
    </w:p>
  </w:endnote>
  <w:endnote w:type="continuationSeparator" w:id="0">
    <w:p w14:paraId="18B6E3F0" w14:textId="77777777" w:rsidR="007B3B48" w:rsidRDefault="007B3B48" w:rsidP="0027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BC5B" w14:textId="77777777" w:rsidR="007B3B48" w:rsidRDefault="007B3B48" w:rsidP="0027273C">
      <w:pPr>
        <w:spacing w:after="0" w:line="240" w:lineRule="auto"/>
      </w:pPr>
      <w:r>
        <w:separator/>
      </w:r>
    </w:p>
  </w:footnote>
  <w:footnote w:type="continuationSeparator" w:id="0">
    <w:p w14:paraId="04379626" w14:textId="77777777" w:rsidR="007B3B48" w:rsidRDefault="007B3B48" w:rsidP="00272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F91A" w14:textId="29ADAF77" w:rsidR="0027273C" w:rsidRPr="007B0931" w:rsidRDefault="0027273C" w:rsidP="0027273C">
    <w:pPr>
      <w:pStyle w:val="Nagwek"/>
      <w:rPr>
        <w:rFonts w:ascii="Times New Roman" w:hAnsi="Times New Roman" w:cs="Times New Roman"/>
        <w:i/>
        <w:iCs/>
        <w:sz w:val="20"/>
        <w:szCs w:val="20"/>
      </w:rPr>
    </w:pPr>
  </w:p>
  <w:p w14:paraId="6DC4CF84" w14:textId="0F13FFF6" w:rsidR="00C027B7" w:rsidRDefault="0027273C" w:rsidP="0027273C">
    <w:pPr>
      <w:pStyle w:val="Nagwek"/>
      <w:jc w:val="both"/>
      <w:rPr>
        <w:rFonts w:ascii="Times New Roman" w:hAnsi="Times New Roman" w:cs="Times New Roman"/>
        <w:i/>
        <w:iCs/>
        <w:sz w:val="20"/>
        <w:szCs w:val="20"/>
      </w:rPr>
    </w:pPr>
    <w:r w:rsidRPr="0027273C">
      <w:rPr>
        <w:rFonts w:ascii="Times New Roman" w:hAnsi="Times New Roman" w:cs="Times New Roman"/>
        <w:i/>
        <w:iCs/>
        <w:sz w:val="20"/>
        <w:szCs w:val="20"/>
      </w:rPr>
      <w:t xml:space="preserve">Załącznik Nr 4 do uchwały Nr </w:t>
    </w:r>
    <w:r w:rsidR="00C027B7">
      <w:rPr>
        <w:rFonts w:ascii="Times New Roman" w:hAnsi="Times New Roman" w:cs="Times New Roman"/>
        <w:i/>
        <w:iCs/>
        <w:sz w:val="20"/>
        <w:szCs w:val="20"/>
      </w:rPr>
      <w:t>2</w:t>
    </w:r>
    <w:r w:rsidRPr="0027273C">
      <w:rPr>
        <w:rFonts w:ascii="Times New Roman" w:hAnsi="Times New Roman" w:cs="Times New Roman"/>
        <w:i/>
        <w:iCs/>
        <w:sz w:val="20"/>
        <w:szCs w:val="20"/>
      </w:rPr>
      <w:t xml:space="preserve"> XXXVIII Okręgowego Zjazdu Delegatów Podkarpackiej Okręgowej Izby Pielęgniarek</w:t>
    </w:r>
    <w:r>
      <w:rPr>
        <w:rFonts w:ascii="Times New Roman" w:hAnsi="Times New Roman" w:cs="Times New Roman"/>
        <w:i/>
        <w:iCs/>
        <w:sz w:val="20"/>
        <w:szCs w:val="20"/>
      </w:rPr>
      <w:t xml:space="preserve">                        </w:t>
    </w:r>
    <w:r w:rsidRPr="0027273C">
      <w:rPr>
        <w:rFonts w:ascii="Times New Roman" w:hAnsi="Times New Roman" w:cs="Times New Roman"/>
        <w:i/>
        <w:iCs/>
        <w:sz w:val="20"/>
        <w:szCs w:val="20"/>
      </w:rPr>
      <w:t xml:space="preserve"> i Położnych z/s w Przeworsku z dnia </w:t>
    </w:r>
    <w:r w:rsidR="00C027B7">
      <w:rPr>
        <w:rFonts w:ascii="Times New Roman" w:hAnsi="Times New Roman" w:cs="Times New Roman"/>
        <w:i/>
        <w:iCs/>
        <w:sz w:val="20"/>
        <w:szCs w:val="20"/>
      </w:rPr>
      <w:t>28 marca</w:t>
    </w:r>
    <w:r w:rsidRPr="0027273C">
      <w:rPr>
        <w:rFonts w:ascii="Times New Roman" w:hAnsi="Times New Roman" w:cs="Times New Roman"/>
        <w:i/>
        <w:iCs/>
        <w:sz w:val="20"/>
        <w:szCs w:val="20"/>
      </w:rPr>
      <w:t xml:space="preserve"> 2025 roku  w sprawie regulaminów organów okręgowej izby pielęgniarek</w:t>
    </w:r>
    <w:r w:rsidR="00C027B7">
      <w:rPr>
        <w:rFonts w:ascii="Times New Roman" w:hAnsi="Times New Roman" w:cs="Times New Roman"/>
        <w:i/>
        <w:iCs/>
        <w:sz w:val="20"/>
        <w:szCs w:val="20"/>
      </w:rPr>
      <w:t xml:space="preserve">                     </w:t>
    </w:r>
    <w:r w:rsidRPr="0027273C">
      <w:rPr>
        <w:rFonts w:ascii="Times New Roman" w:hAnsi="Times New Roman" w:cs="Times New Roman"/>
        <w:i/>
        <w:iCs/>
        <w:sz w:val="20"/>
        <w:szCs w:val="20"/>
      </w:rPr>
      <w:t xml:space="preserve"> i położnych </w:t>
    </w:r>
  </w:p>
  <w:p w14:paraId="390F10FB" w14:textId="1FA70CCE" w:rsidR="0027273C" w:rsidRDefault="00C027B7" w:rsidP="00C027B7">
    <w:pPr>
      <w:pStyle w:val="Nagwek"/>
      <w:jc w:val="both"/>
      <w:rPr>
        <w:rFonts w:ascii="Times New Roman" w:hAnsi="Times New Roman" w:cs="Times New Roman"/>
        <w:i/>
        <w:iCs/>
        <w:sz w:val="20"/>
        <w:szCs w:val="20"/>
      </w:rPr>
    </w:pPr>
    <w:r>
      <w:rPr>
        <w:rFonts w:ascii="Times New Roman" w:hAnsi="Times New Roman" w:cs="Times New Roman"/>
        <w:i/>
        <w:iCs/>
        <w:sz w:val="20"/>
        <w:szCs w:val="20"/>
      </w:rPr>
      <w:t>-----------------------------------------------------------------------------------------------------------------------------------------------------</w:t>
    </w:r>
  </w:p>
  <w:p w14:paraId="044CDFBF" w14:textId="77777777" w:rsidR="00C027B7" w:rsidRPr="00C027B7" w:rsidRDefault="00C027B7" w:rsidP="00C027B7">
    <w:pPr>
      <w:pStyle w:val="Nagwek"/>
      <w:jc w:val="both"/>
      <w:rPr>
        <w:rFonts w:ascii="Times New Roman" w:hAnsi="Times New Roman" w:cs="Times New Roman"/>
        <w:i/>
        <w:i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16"/>
    <w:rsid w:val="00264835"/>
    <w:rsid w:val="0027273C"/>
    <w:rsid w:val="00396AE1"/>
    <w:rsid w:val="00616D69"/>
    <w:rsid w:val="007B3B48"/>
    <w:rsid w:val="00930816"/>
    <w:rsid w:val="00B36F8C"/>
    <w:rsid w:val="00C027B7"/>
    <w:rsid w:val="00E51894"/>
    <w:rsid w:val="00E828EC"/>
    <w:rsid w:val="00F03F3E"/>
    <w:rsid w:val="00FE0C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E702"/>
  <w15:chartTrackingRefBased/>
  <w15:docId w15:val="{60129DB4-A24F-41B1-BAD0-ABE01ED3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1894"/>
  </w:style>
  <w:style w:type="paragraph" w:styleId="Nagwek1">
    <w:name w:val="heading 1"/>
    <w:basedOn w:val="Normalny"/>
    <w:next w:val="Normalny"/>
    <w:link w:val="Nagwek1Znak"/>
    <w:uiPriority w:val="9"/>
    <w:qFormat/>
    <w:rsid w:val="00930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30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3081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3081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3081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308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308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08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308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081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3081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3081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3081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3081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308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308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308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30816"/>
    <w:rPr>
      <w:rFonts w:eastAsiaTheme="majorEastAsia" w:cstheme="majorBidi"/>
      <w:color w:val="272727" w:themeColor="text1" w:themeTint="D8"/>
    </w:rPr>
  </w:style>
  <w:style w:type="paragraph" w:styleId="Tytu">
    <w:name w:val="Title"/>
    <w:basedOn w:val="Normalny"/>
    <w:next w:val="Normalny"/>
    <w:link w:val="TytuZnak"/>
    <w:uiPriority w:val="10"/>
    <w:qFormat/>
    <w:rsid w:val="00930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08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308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308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0816"/>
    <w:pPr>
      <w:spacing w:before="160"/>
      <w:jc w:val="center"/>
    </w:pPr>
    <w:rPr>
      <w:i/>
      <w:iCs/>
      <w:color w:val="404040" w:themeColor="text1" w:themeTint="BF"/>
    </w:rPr>
  </w:style>
  <w:style w:type="character" w:customStyle="1" w:styleId="CytatZnak">
    <w:name w:val="Cytat Znak"/>
    <w:basedOn w:val="Domylnaczcionkaakapitu"/>
    <w:link w:val="Cytat"/>
    <w:uiPriority w:val="29"/>
    <w:rsid w:val="00930816"/>
    <w:rPr>
      <w:i/>
      <w:iCs/>
      <w:color w:val="404040" w:themeColor="text1" w:themeTint="BF"/>
    </w:rPr>
  </w:style>
  <w:style w:type="paragraph" w:styleId="Akapitzlist">
    <w:name w:val="List Paragraph"/>
    <w:basedOn w:val="Normalny"/>
    <w:uiPriority w:val="34"/>
    <w:qFormat/>
    <w:rsid w:val="00930816"/>
    <w:pPr>
      <w:ind w:left="720"/>
      <w:contextualSpacing/>
    </w:pPr>
  </w:style>
  <w:style w:type="character" w:styleId="Wyrnienieintensywne">
    <w:name w:val="Intense Emphasis"/>
    <w:basedOn w:val="Domylnaczcionkaakapitu"/>
    <w:uiPriority w:val="21"/>
    <w:qFormat/>
    <w:rsid w:val="00930816"/>
    <w:rPr>
      <w:i/>
      <w:iCs/>
      <w:color w:val="2F5496" w:themeColor="accent1" w:themeShade="BF"/>
    </w:rPr>
  </w:style>
  <w:style w:type="paragraph" w:styleId="Cytatintensywny">
    <w:name w:val="Intense Quote"/>
    <w:basedOn w:val="Normalny"/>
    <w:next w:val="Normalny"/>
    <w:link w:val="CytatintensywnyZnak"/>
    <w:uiPriority w:val="30"/>
    <w:qFormat/>
    <w:rsid w:val="00930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30816"/>
    <w:rPr>
      <w:i/>
      <w:iCs/>
      <w:color w:val="2F5496" w:themeColor="accent1" w:themeShade="BF"/>
    </w:rPr>
  </w:style>
  <w:style w:type="character" w:styleId="Odwoanieintensywne">
    <w:name w:val="Intense Reference"/>
    <w:basedOn w:val="Domylnaczcionkaakapitu"/>
    <w:uiPriority w:val="32"/>
    <w:qFormat/>
    <w:rsid w:val="00930816"/>
    <w:rPr>
      <w:b/>
      <w:bCs/>
      <w:smallCaps/>
      <w:color w:val="2F5496" w:themeColor="accent1" w:themeShade="BF"/>
      <w:spacing w:val="5"/>
    </w:rPr>
  </w:style>
  <w:style w:type="paragraph" w:styleId="Nagwek">
    <w:name w:val="header"/>
    <w:basedOn w:val="Normalny"/>
    <w:link w:val="NagwekZnak"/>
    <w:uiPriority w:val="99"/>
    <w:unhideWhenUsed/>
    <w:rsid w:val="002727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273C"/>
  </w:style>
  <w:style w:type="paragraph" w:styleId="Stopka">
    <w:name w:val="footer"/>
    <w:basedOn w:val="Normalny"/>
    <w:link w:val="StopkaZnak"/>
    <w:uiPriority w:val="99"/>
    <w:unhideWhenUsed/>
    <w:rsid w:val="002727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9068</Words>
  <Characters>54411</Characters>
  <Application>Microsoft Office Word</Application>
  <DocSecurity>0</DocSecurity>
  <Lines>453</Lines>
  <Paragraphs>126</Paragraphs>
  <ScaleCrop>false</ScaleCrop>
  <Company/>
  <LinksUpToDate>false</LinksUpToDate>
  <CharactersWithSpaces>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5</cp:revision>
  <dcterms:created xsi:type="dcterms:W3CDTF">2025-03-10T08:49:00Z</dcterms:created>
  <dcterms:modified xsi:type="dcterms:W3CDTF">2025-03-12T10:53:00Z</dcterms:modified>
</cp:coreProperties>
</file>