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7E6E2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textAlignment w:val="baseline"/>
        <w:rPr>
          <w:rStyle w:val="Pogrubienie"/>
          <w:rFonts w:eastAsiaTheme="majorEastAsia"/>
          <w:bdr w:val="none" w:sz="0" w:space="0" w:color="auto" w:frame="1"/>
        </w:rPr>
      </w:pPr>
      <w:r w:rsidRPr="00257A43">
        <w:rPr>
          <w:rStyle w:val="Pogrubienie"/>
          <w:rFonts w:eastAsiaTheme="majorEastAsia"/>
          <w:bdr w:val="none" w:sz="0" w:space="0" w:color="auto" w:frame="1"/>
        </w:rPr>
        <w:t>REGULAMIN</w:t>
      </w:r>
      <w:r w:rsidRPr="00257A43">
        <w:br/>
      </w:r>
      <w:r w:rsidRPr="00257A43">
        <w:rPr>
          <w:rStyle w:val="Pogrubienie"/>
          <w:rFonts w:eastAsiaTheme="majorEastAsia"/>
          <w:bdr w:val="none" w:sz="0" w:space="0" w:color="auto" w:frame="1"/>
        </w:rPr>
        <w:t>OKRĘGOWEJ RADY PIELĘGNIAREK I POŁOŻNYCH</w:t>
      </w:r>
    </w:p>
    <w:p w14:paraId="74A14F27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center"/>
        <w:textAlignment w:val="baseline"/>
      </w:pPr>
    </w:p>
    <w:p w14:paraId="6B669050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rPr>
          <w:b/>
          <w:bCs/>
        </w:rPr>
        <w:t>§ 1.</w:t>
      </w:r>
      <w:r w:rsidRPr="00257A43">
        <w:t xml:space="preserve"> Ilekroć w Regulaminie jest mowa o:</w:t>
      </w:r>
    </w:p>
    <w:p w14:paraId="58BB44B9" w14:textId="7472EFD8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1)        ustawie – należy przez to rozumieć ustawę z dnia 1 lipca 2011 r. o samorządzie pielęgniarek i położnych (</w:t>
      </w:r>
      <w:proofErr w:type="spellStart"/>
      <w:r w:rsidRPr="00257A43">
        <w:t>t.j</w:t>
      </w:r>
      <w:proofErr w:type="spellEnd"/>
      <w:r w:rsidRPr="00257A43">
        <w:t>. Dz. U. z 2021 r., poz. 628);</w:t>
      </w:r>
    </w:p>
    <w:p w14:paraId="23484A32" w14:textId="00EF7DE5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2)        Regulaminie wyborów do organów izb – należy przez to rozumieć Regulamin wyborów</w:t>
      </w:r>
      <w:r w:rsidR="00257A43" w:rsidRPr="00257A43">
        <w:t xml:space="preserve">                              </w:t>
      </w:r>
      <w:r w:rsidRPr="00257A43">
        <w:t xml:space="preserve"> do organów izby oraz trybu odwoływania ich członków przyjęty przez Krajowy Zjazd Pielęgniarek</w:t>
      </w:r>
      <w:r w:rsidR="006354D6" w:rsidRPr="00257A43">
        <w:t xml:space="preserve"> </w:t>
      </w:r>
      <w:r w:rsidRPr="00257A43">
        <w:t>i Położnych;</w:t>
      </w:r>
    </w:p>
    <w:p w14:paraId="2753239A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3)        okręgowym zjeździe – należy przez to rozumieć okręgowy zjazd pielęgniarek i położnych, organ okręgowej izby pielęgniarek i położnych;</w:t>
      </w:r>
    </w:p>
    <w:p w14:paraId="3B8990B4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4)        okręgowej radzie – należy przez to rozumieć okręgową radę pielęgniarek i położnych, organ okręgowej izby pielęgniarek i położnych;</w:t>
      </w:r>
    </w:p>
    <w:p w14:paraId="2781275A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5)        okręgowej komisji rewizyjnej – należy przez to rozumieć okręgową komisję rewizyjną, organ okręgowej izby pielęgniarek i położnych;</w:t>
      </w:r>
    </w:p>
    <w:p w14:paraId="20CF78FF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6)        okręgowym sądzie – należy przez to rozumieć okręgowy sąd pielęgniarek i położnych, organ okręgowej izby pielęgniarek i położnych;</w:t>
      </w:r>
    </w:p>
    <w:p w14:paraId="5261852F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7)        okręgowym rzeczniku – należy przez to rozumieć okręgowego rzecznika odpowiedzialności zawodowej, organ okręgowej izby pielęgniarek i położnych;</w:t>
      </w:r>
    </w:p>
    <w:p w14:paraId="023F3EE9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8)        okręgowej izbie – należy przez to rozumieć okręgową izbę pielęgniarek i położnych;</w:t>
      </w:r>
    </w:p>
    <w:p w14:paraId="4F5D1429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9)        Naczelnej Radzie – należy przez to rozumieć Naczelną Radę Pielęgniarek i Położnych, organ Naczelnej Izby Pielęgniarek i Położnych.</w:t>
      </w:r>
    </w:p>
    <w:p w14:paraId="40DB467C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rPr>
          <w:b/>
          <w:bCs/>
        </w:rPr>
        <w:t>§ 2.</w:t>
      </w:r>
      <w:r w:rsidRPr="00257A43">
        <w:t xml:space="preserve"> 1. W skład okręgowej rady wchodzą: przewodniczący i członkowie okręgowej rady wybrani przez okręgowy zjazd.</w:t>
      </w:r>
    </w:p>
    <w:p w14:paraId="372BC882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2. Kadencja okręgowej rady trwa 4 lata.</w:t>
      </w:r>
    </w:p>
    <w:p w14:paraId="25B7E551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3. Okręgowa rada działa do dnia pierwszego posiedzenia nowo wybranej okręgowej rady. Przewodniczący okręgowej rady wykonuje swoją funkcję od dnia wyboru.</w:t>
      </w:r>
    </w:p>
    <w:p w14:paraId="1AE50FD9" w14:textId="3FB5FB80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rPr>
          <w:b/>
          <w:bCs/>
        </w:rPr>
        <w:t>§ 3.</w:t>
      </w:r>
      <w:r w:rsidRPr="00257A43">
        <w:t xml:space="preserve"> Pierwsze posiedzenie nowo wybranej okręgowej rady zwołuje przewodniczący okręgowej rady w ciągu 30 dni od dnia zakończenia okręgowego zjazdu.</w:t>
      </w:r>
    </w:p>
    <w:p w14:paraId="609DACE1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rPr>
          <w:b/>
          <w:bCs/>
        </w:rPr>
        <w:t>§ 4.</w:t>
      </w:r>
      <w:r w:rsidRPr="00257A43">
        <w:t xml:space="preserve"> 1. Na pierwszym posiedzeniu okręgowa rada wybiera prezydium okręgowej rady.</w:t>
      </w:r>
    </w:p>
    <w:p w14:paraId="1BFE24A8" w14:textId="4751FB26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 xml:space="preserve">2. Prezydium okręgowej rady stanowią: przewodniczący, wiceprzewodniczący, sekretarz </w:t>
      </w:r>
      <w:r w:rsidR="00257A43">
        <w:t xml:space="preserve">                       </w:t>
      </w:r>
      <w:r w:rsidRPr="00257A43">
        <w:t xml:space="preserve">i skarbnik okręgowej rady oraz członkowie prezydium. Liczbę członków prezydium i liczbę </w:t>
      </w:r>
      <w:r w:rsidRPr="00257A43">
        <w:lastRenderedPageBreak/>
        <w:t>wiceprzewodniczących ustala na pierwszym posiedzeniu okręgowa rada, która może ponadto ustalić zasady podziału ilość miejsc w prezydium i funkcji wiceprzewodniczących z uwagi na wykonywany zawód (pielęgniarka, położna). Ustalenia te mogą być zmieniane w czasie trwania kadencji.</w:t>
      </w:r>
    </w:p>
    <w:p w14:paraId="7FD1109A" w14:textId="6E03FA41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rPr>
          <w:b/>
          <w:bCs/>
        </w:rPr>
        <w:t>§ 5.</w:t>
      </w:r>
      <w:r w:rsidRPr="00257A43">
        <w:t xml:space="preserve"> 1. Wybór prezydium okręgowej rady dokonywany jest poprzez odrębne wybory spośród jej członków: wiceprzewodniczących, sekretarza i skarbnika okręgowej rady oraz członków prezydium.</w:t>
      </w:r>
      <w:r w:rsidR="00257A43">
        <w:t xml:space="preserve"> </w:t>
      </w:r>
      <w:r w:rsidRPr="00257A43">
        <w:t>W przypadku, gdy określone zostaną zasady podziału ilości miejsc w prezydium lub funkcji wiceprzewodniczących z uwagi na wykonywany zawód, wybory na te stanowiska dokonywane są oddzielnie spośród kandydatów wykonujących dany zawód.</w:t>
      </w:r>
    </w:p>
    <w:p w14:paraId="1276E068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 xml:space="preserve">2. Do wyborów prezydium okręgowej rady stosuje się odpowiednio przepisy Rozdziałów I </w:t>
      </w:r>
      <w:proofErr w:type="spellStart"/>
      <w:r w:rsidRPr="00257A43">
        <w:t>i</w:t>
      </w:r>
      <w:proofErr w:type="spellEnd"/>
      <w:r w:rsidRPr="00257A43">
        <w:t xml:space="preserve"> III Regulaminu wyborów do organów izb.</w:t>
      </w:r>
    </w:p>
    <w:p w14:paraId="758B9E04" w14:textId="46A9AD73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 xml:space="preserve">3. Bierne prawo wyborcze w wyborach na funkcje: wiceprzewodniczącego, skarbnika i sekretarza okręgowej rady nie przysługuje osobie, która pełniła daną funkcję przez </w:t>
      </w:r>
      <w:r w:rsidR="00257A43">
        <w:t xml:space="preserve">                                      </w:t>
      </w:r>
      <w:r w:rsidRPr="00257A43">
        <w:t xml:space="preserve">2 następujące po sobie kadencje poprzedzające kadencję, na którą ma być przeprowadzany wybór. Pełnienie danej funkcji dłużej niż przez 24 miesiące w danej kadencji przyjmuje się za pełnienie jej przez pełną kadencję. </w:t>
      </w:r>
    </w:p>
    <w:p w14:paraId="0839EE0D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4. Członek prezydium traci swoją funkcję wskutek odwołania przez okręgową radę albo rezygnacji. Ustanie funkcji przewodniczącego, wiceprzewodniczącego, sekretarza albo skarbnika okręgowej rady oznacza ustanie członkostwa w prezydium.</w:t>
      </w:r>
    </w:p>
    <w:p w14:paraId="316E2019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5. Do odwołania osoby powołanej w skład prezydium okręgowej rady stosuje się odpowiednio przepisy dotyczące wyboru prezydium. Okręgowa rada stwierdza odwołanie członka prezydium w drodze uchwały.</w:t>
      </w:r>
    </w:p>
    <w:p w14:paraId="68D21B79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 xml:space="preserve">6. Wniosek wraz z uzasadnieniem o odwołanie osoby wybranej w skład prezydium okręgowej rady powinien być zgłoszony przez co najmniej 1/3 członków okręgowej rady. </w:t>
      </w:r>
    </w:p>
    <w:p w14:paraId="5F74DA3B" w14:textId="184D0DCF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7. W przypadku ustania członkostwa w prezydium okręgowej rady zarządza się wybory uzupełniające. Wybory uzupełniające nie są zarządzane, a wybory zarządzone nie są przeprowadzane, jeżeli okręgowa rada podejmie uprzednio uchwałę zmieniającą liczbę członków prezydium w ten sposób,</w:t>
      </w:r>
      <w:r w:rsidR="00257A43">
        <w:t xml:space="preserve"> </w:t>
      </w:r>
      <w:r w:rsidRPr="00257A43">
        <w:t>iż dokonywanie wyborów uzupełniających stanie się bezprzedmiotowe.</w:t>
      </w:r>
    </w:p>
    <w:p w14:paraId="20E4EB24" w14:textId="475998FA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rPr>
          <w:b/>
          <w:bCs/>
        </w:rPr>
        <w:t>§ 6.</w:t>
      </w:r>
      <w:r w:rsidRPr="00257A43">
        <w:t xml:space="preserve"> 1. Okręgowa rada odbywa swoje posiedzenia w miarę potrzeby, nie rzadziej jednak niż raz na</w:t>
      </w:r>
      <w:r w:rsidR="006354D6" w:rsidRPr="00257A43">
        <w:t xml:space="preserve"> </w:t>
      </w:r>
      <w:r w:rsidRPr="00257A43">
        <w:t>3 miesiące.</w:t>
      </w:r>
    </w:p>
    <w:p w14:paraId="091D9887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2. Okręgowa rada zwoływana jest przez przewodniczącego okręgowej rady.</w:t>
      </w:r>
    </w:p>
    <w:p w14:paraId="4F711B5B" w14:textId="55854A3F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lastRenderedPageBreak/>
        <w:t xml:space="preserve">3. Okręgowa rada powinna być zwołana na dzień przypadający nie później niż w terminie </w:t>
      </w:r>
      <w:r w:rsidR="00257A43">
        <w:t xml:space="preserve">                        </w:t>
      </w:r>
      <w:r w:rsidRPr="00257A43">
        <w:t>30 dni, lecz nie wcześniej niż w terminie 14 dni od dnia złożenia wniosku w tym przedmiocie przez prezydium okręgowej rady, okręgową komisję rewizyjną, 1/3 członków okręgowej rady.</w:t>
      </w:r>
    </w:p>
    <w:p w14:paraId="41334142" w14:textId="66C5FA94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4.</w:t>
      </w:r>
      <w:r w:rsidRPr="00257A43">
        <w:rPr>
          <w:strike/>
        </w:rPr>
        <w:t xml:space="preserve"> </w:t>
      </w:r>
      <w:r w:rsidRPr="00257A43">
        <w:t xml:space="preserve">Posiedzenia okręgowej rady mogą odbywać się przy wykorzystaniu środków bezpośredniego porozumiewania się na odległość z wykorzystaniem systemu teleinformatycznego zapewniającego co najmniej: dwustronną komunikację w czasie rzeczywistym wszystkich osób uczestniczących w posiedzeniu, swobodne wypowiadanie się i oddawania głosu w sprawach objętych porządkiem obrad, bezpieczeństwo komunikacji elektronicznej oraz uniemożliwienie udziału w posiedzeniu osobom nieuprawnionym. </w:t>
      </w:r>
    </w:p>
    <w:p w14:paraId="665B5A97" w14:textId="186A04B2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rPr>
          <w:b/>
          <w:bCs/>
        </w:rPr>
        <w:t>§ 7.</w:t>
      </w:r>
      <w:r w:rsidRPr="00257A43">
        <w:t xml:space="preserve"> 1. Zawiadomienie o terminie, miejscu i porządku obrad okręgowej rady oraz prezydium okręgowej rady wysyłane jes</w:t>
      </w:r>
      <w:r w:rsidR="00257A43">
        <w:t>t</w:t>
      </w:r>
      <w:r w:rsidRPr="00257A43">
        <w:t xml:space="preserve"> jej członkom w formie elektronicznej na adres poczty elektronicznej z co najmniej</w:t>
      </w:r>
      <w:r w:rsidR="00257A43">
        <w:t xml:space="preserve"> </w:t>
      </w:r>
      <w:r w:rsidRPr="00257A43">
        <w:t xml:space="preserve">7 dniowym wyprzedzeniem przed planowanym terminem posiedzenia. </w:t>
      </w:r>
    </w:p>
    <w:p w14:paraId="59AF35FC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2. O terminach obrad okręgowej rady, a także prezydium okręgowej rady zawiadamia się również przewodniczącego okręgowej komisji rewizyjnej, przewodniczącego okręgowego sądu oraz okręgowego rzecznika, którzy mogą wziąć udział w obradach z głosem doradczym.</w:t>
      </w:r>
    </w:p>
    <w:p w14:paraId="31B6EA4D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 xml:space="preserve">3. W posiedzeniach okręgowej rady i jej prezydium mogą uczestniczyć goście zaproszeni przez przewodniczącego okręgowej rady lub jej prezydium. </w:t>
      </w:r>
    </w:p>
    <w:p w14:paraId="51475913" w14:textId="4EA37E5C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rPr>
          <w:b/>
          <w:bCs/>
        </w:rPr>
        <w:t>§ 8.</w:t>
      </w:r>
      <w:r w:rsidRPr="00257A43">
        <w:t xml:space="preserve"> 1. W sprawach wynikających z przepisów prawa okręgowa rada podejmuje uchwały</w:t>
      </w:r>
      <w:r w:rsidR="006354D6" w:rsidRPr="00257A43">
        <w:t>.</w:t>
      </w:r>
      <w:r w:rsidRPr="00257A43">
        <w:t xml:space="preserve"> </w:t>
      </w:r>
      <w:r w:rsidR="00257A43">
        <w:t xml:space="preserve">                                    </w:t>
      </w:r>
      <w:r w:rsidRPr="00257A43">
        <w:t>W trybie przewidzianym dla uchwał, okręgowa rada może podejmować także:</w:t>
      </w:r>
    </w:p>
    <w:p w14:paraId="39310438" w14:textId="77777777" w:rsidR="00EB6C0F" w:rsidRPr="00257A43" w:rsidRDefault="00EB6C0F" w:rsidP="00257A4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deklaracje - zawierające zobowiązanie się do określonego postępowania,</w:t>
      </w:r>
    </w:p>
    <w:p w14:paraId="287BBBC6" w14:textId="77777777" w:rsidR="00EB6C0F" w:rsidRPr="00257A43" w:rsidRDefault="00EB6C0F" w:rsidP="00257A4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stanowiska – zawierające pogląd lub opinię w określonej sprawie,</w:t>
      </w:r>
    </w:p>
    <w:p w14:paraId="2DDF7632" w14:textId="77777777" w:rsidR="00EB6C0F" w:rsidRPr="00257A43" w:rsidRDefault="00EB6C0F" w:rsidP="00257A43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apele – zawierające wezwanie do określonego zachowania się oraz podjęcia inicjatywy lub realizacji zadania</w:t>
      </w:r>
    </w:p>
    <w:p w14:paraId="70C618C7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2. Okręgowa rada jest władna do podejmowania uchwał, w tym dokonania wyborów w trybie Regulaminu wyborów do organów izb przy obecności co najmniej połowy jej członków.</w:t>
      </w:r>
    </w:p>
    <w:p w14:paraId="7AB18878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3. Uchwały są podejmowane zwykłą większością głosów, w obecności co najmniej polowy jej członków.</w:t>
      </w:r>
    </w:p>
    <w:p w14:paraId="07CD5F4E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4. Uchwały:</w:t>
      </w:r>
    </w:p>
    <w:p w14:paraId="6CCDE29D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1)    w sprawie wyboru wiceprzewodniczącego, sekretarza i skarbnika okręgowej rady;</w:t>
      </w:r>
    </w:p>
    <w:p w14:paraId="317B927A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2)    reprezentowania okręgowej izby przez osoby pełniące funkcję w jej organach,</w:t>
      </w:r>
    </w:p>
    <w:p w14:paraId="6CAF2C75" w14:textId="348C7C30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lastRenderedPageBreak/>
        <w:t>– przewodniczący okręgowej rady przekazuje ministrowi właściwemu do spraw zdrowia w terminie 21 dni od dnia ich podjęcia.</w:t>
      </w:r>
    </w:p>
    <w:p w14:paraId="1749720D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5. Przewodniczący okręgowej rady przekazuje ministrowi właściwemu do spraw zdrowia na jego żądanie, w terminie 14 dni od jego otrzymania, uchwałę, o której mowa w ust. 4, jeżeli nie została ona nadesłana w trybie określonym w tym przepisie, a także inną uchwałę okręgowej rady, w celu umożliwienia realizacji przez ministra określonego w ustawie uprawnienia do zaskarżenia uchwał do Sądu Najwyższego.</w:t>
      </w:r>
    </w:p>
    <w:p w14:paraId="77A925C6" w14:textId="68929322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 xml:space="preserve">6. Okręgowa rada podejmuje uchwałę w określonej sprawie należącej do zakresu jej działania </w:t>
      </w:r>
      <w:r w:rsidR="006354D6" w:rsidRPr="00257A43">
        <w:t xml:space="preserve">                               </w:t>
      </w:r>
      <w:r w:rsidRPr="00257A43">
        <w:t>w terminie 3 miesięcy od dnia doręczenia stosownej uchwały Naczelnej Rady.</w:t>
      </w:r>
    </w:p>
    <w:p w14:paraId="2F1B20F4" w14:textId="79113E9F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  <w:rPr>
          <w:strike/>
        </w:rPr>
      </w:pPr>
      <w:r w:rsidRPr="00257A43">
        <w:t>7. Uchwałę okręgowej rady podpisuje przewodniczący lub wiceprzewodniczący okręgowej rady oraz sekretarz okręgowej rady, pod nieobecność sekretarza inny członek prezydium okręgowej r</w:t>
      </w:r>
      <w:r w:rsidR="00257A43">
        <w:t>ady,</w:t>
      </w:r>
      <w:r w:rsidR="006354D6" w:rsidRPr="00257A43">
        <w:t xml:space="preserve"> </w:t>
      </w:r>
      <w:r w:rsidRPr="00257A43">
        <w:t>a uchwały w sprawach finansowych – przewodniczący lub wiceprzewodniczący okręgowej rady, oraz skarbnik okręgowej rady. W przypadku, gdy złożenie przez skarbnika podpisu pod uchwałą w sprawach finansowych jest niemożliwe</w:t>
      </w:r>
      <w:r w:rsidR="00257A43">
        <w:t xml:space="preserve">                          </w:t>
      </w:r>
      <w:r w:rsidRPr="00257A43">
        <w:t xml:space="preserve"> z przyczyn niemożliwych do usunięcia, lub których usunięcie jest znacząco utrudnione, uchwałę może podpisać inny członek prezydium okręgowej rady. </w:t>
      </w:r>
    </w:p>
    <w:p w14:paraId="3ECC0C94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8. Procedurę podejmowania przez okręgową radę uchwał w trybie Regulaminu wyborów do organów izb szczegółowo reguluje ten Regulamin.</w:t>
      </w:r>
    </w:p>
    <w:p w14:paraId="350B5EBC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rPr>
          <w:b/>
          <w:bCs/>
        </w:rPr>
        <w:t>§ 9.</w:t>
      </w:r>
      <w:r w:rsidRPr="00257A43">
        <w:t xml:space="preserve"> 1. Posiedzeniem okręgowej rady przewodniczy przewodniczący okręgowej rady lub wiceprzewodniczący okręgowej rady przy pomocy sekretarza okręgowej rady. </w:t>
      </w:r>
    </w:p>
    <w:p w14:paraId="103E2B64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2. Przewodniczący okręgowej rady udziela głosu członkom okręgowej rady w sprawach objętych porządkiem obrad.</w:t>
      </w:r>
    </w:p>
    <w:p w14:paraId="3C134DAE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3. Okręgowa rada obraduje nad sprawami wskazanymi w porządku obrad.</w:t>
      </w:r>
    </w:p>
    <w:p w14:paraId="4B97E873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4. Okręgowa rada może zmienić porządek obrad.</w:t>
      </w:r>
    </w:p>
    <w:p w14:paraId="1DBD4E42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 xml:space="preserve">5. Przewodniczącemu okręgowej komisji rewizyjnej, przewodniczącemu okręgowego sądu, oraz okręgowemu rzecznikowi odpowiedzialności zawodowej oraz zaproszonym gościom – przewodniczący obrad może udzielić głosu poza kolejnością. </w:t>
      </w:r>
    </w:p>
    <w:p w14:paraId="02700296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6. Głosowania, zarówno jawne, jak też głosowania tajne i imienne mogą być przyprowadzane przy użyciu urządzeń do elektronicznego liczenia głosów (głosowanie elektroniczne). System używany do głosowania elektronicznego musi zapewniać możliwość przeprowadzenia głosowania tajnego lub imiennego przy zachowaniu jego charakteru.</w:t>
      </w:r>
    </w:p>
    <w:p w14:paraId="1E1FE858" w14:textId="77777777" w:rsidR="00EB6C0F" w:rsidRPr="00257A43" w:rsidRDefault="00EB6C0F" w:rsidP="00257A43">
      <w:pPr>
        <w:shd w:val="clear" w:color="auto" w:fill="FFFFFF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A43">
        <w:rPr>
          <w:rFonts w:ascii="Times New Roman" w:hAnsi="Times New Roman" w:cs="Times New Roman"/>
          <w:sz w:val="24"/>
          <w:szCs w:val="24"/>
        </w:rPr>
        <w:lastRenderedPageBreak/>
        <w:t>7. W toku posiedzenia członkowie okręgowej rady mogą zgłaszać wnioski formalne, w szczególności o: zamknięcie dyskusji w określonej sprawie, przeprowadzenie głosowania, głosowanie imienne, głosowanie tajne, ograniczenie czasu przemówienia, sprawdzenie quorum, reasumpcję głosowania, zamknięcie listy kandydatów, przerwanie albo zamknięcie posiedzenia, utajnienie posiedzenia obrad.</w:t>
      </w:r>
    </w:p>
    <w:p w14:paraId="4921461F" w14:textId="77777777" w:rsidR="00EB6C0F" w:rsidRPr="00257A43" w:rsidRDefault="00EB6C0F" w:rsidP="00257A4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Porządek głosowania nad uchwałą jest następujący: </w:t>
      </w:r>
    </w:p>
    <w:p w14:paraId="1C8BEF0D" w14:textId="77777777" w:rsidR="00EB6C0F" w:rsidRPr="00257A43" w:rsidRDefault="00EB6C0F" w:rsidP="00257A4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głosowanie wniosku o odrzucenie projektu w całości, jeżeli wniosek taki został postawiony; </w:t>
      </w:r>
    </w:p>
    <w:p w14:paraId="3F5E8CC1" w14:textId="77777777" w:rsidR="00EB6C0F" w:rsidRPr="00257A43" w:rsidRDefault="00EB6C0F" w:rsidP="00257A4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głosowanie poprawek do poszczególnych postanowień projektu, przy czym w pierwszej kolejności głosuje się poprawki, których przyjęcie lub odrzucenie rozstrzyga o innych poprawkach; </w:t>
      </w:r>
    </w:p>
    <w:p w14:paraId="294AA972" w14:textId="77777777" w:rsidR="00EB6C0F" w:rsidRPr="00257A43" w:rsidRDefault="00EB6C0F" w:rsidP="00257A4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A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głosowanie projektu w całości, ze zmianami wynikającymi z przegłosowanych poprawek. </w:t>
      </w:r>
    </w:p>
    <w:p w14:paraId="30535262" w14:textId="77777777" w:rsidR="00EB6C0F" w:rsidRPr="00257A43" w:rsidRDefault="00EB6C0F" w:rsidP="00257A43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57A43">
        <w:rPr>
          <w:rFonts w:ascii="Times New Roman" w:eastAsia="Times New Roman" w:hAnsi="Times New Roman" w:cs="Times New Roman"/>
          <w:sz w:val="24"/>
          <w:szCs w:val="24"/>
          <w:lang w:eastAsia="pl-PL"/>
        </w:rPr>
        <w:t>9. W przypadku, gdy istnieje kilka alternatywnych projektów uchwały w tej samej sprawie, okręgowa rada może postanowić, iż przeprowadzone będzie głosowanie alternatywne, gdzie wybrany zostanie projekt, który będzie przedmiotem dalszych prac okręgowa rada. W głosowaniu alternatywnym wybrany zostaje projekt, który otrzyma największą liczbę głosów.</w:t>
      </w:r>
    </w:p>
    <w:p w14:paraId="078C3686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rPr>
          <w:b/>
          <w:bCs/>
        </w:rPr>
        <w:t>§ 10.</w:t>
      </w:r>
      <w:r w:rsidRPr="00257A43">
        <w:t xml:space="preserve"> 1. W przypadku, gdy okręgowa rada działa w trybie Regulaminu wyborów do organów izb, powołuje komisję wyborczą, która przyjmuje zgłoszenia kandydatur i w kolejności alfabetycznej sporządza listy kandydatów oraz komisję skrutacyjną, która przeprowadza wybory.</w:t>
      </w:r>
    </w:p>
    <w:p w14:paraId="291459A5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2. Członkowie komisji skrutacyjnej nie mogą kandydować w wyborach przeprowadzanych w czasie obrad okręgowej rady.</w:t>
      </w:r>
    </w:p>
    <w:p w14:paraId="0CBFD3CE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rPr>
          <w:b/>
          <w:bCs/>
        </w:rPr>
        <w:t>§ 11.</w:t>
      </w:r>
      <w:r w:rsidRPr="00257A43">
        <w:t xml:space="preserve"> 1. Głosowanie we wszystkich sprawach przeprowadza się jawnie z zastrzeżeniem ust. 2.</w:t>
      </w:r>
    </w:p>
    <w:p w14:paraId="362D368A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2. Okręgowa rada może uchwalić tajność głosowania, albo głosowanie imienne.</w:t>
      </w:r>
    </w:p>
    <w:p w14:paraId="7F922884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rPr>
          <w:b/>
          <w:bCs/>
        </w:rPr>
        <w:t>§ 12.</w:t>
      </w:r>
      <w:r w:rsidRPr="00257A43">
        <w:t xml:space="preserve"> 1. W razie, gdy wynik głosowania budzi uzasadnione wątpliwości, okręgowa rada może dokonać reasumpcji głosowania.</w:t>
      </w:r>
    </w:p>
    <w:p w14:paraId="25294EBC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2. Wniosek o reasumpcję głosowania w danej sprawie może być zgłoszony wyłącznie na posiedzeniu, na którym odbyło się głosowanie.</w:t>
      </w:r>
    </w:p>
    <w:p w14:paraId="3CBE42A9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3. Reasumpcja głosowania w danej sprawie może być przeprowadzona tylko jeden raz.</w:t>
      </w:r>
    </w:p>
    <w:p w14:paraId="6A10285B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4. Reasumpcji głosowania nie podlegają wyniki głosowania imiennego i tajnego.</w:t>
      </w:r>
    </w:p>
    <w:p w14:paraId="08E91888" w14:textId="7850640A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 xml:space="preserve">5. Okręgowa rada rozstrzyga o reasumpcji głosowania na wniosek co najmniej 1/3 biorących udział w posiedzeniu członków okręgowej rady. </w:t>
      </w:r>
    </w:p>
    <w:p w14:paraId="715EDB57" w14:textId="241C1C99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rPr>
          <w:b/>
          <w:bCs/>
        </w:rPr>
        <w:lastRenderedPageBreak/>
        <w:t>§ 13.</w:t>
      </w:r>
      <w:r w:rsidRPr="00257A43">
        <w:t xml:space="preserve"> 1. Z obrad okręgowej rady sporządza się protokół, który podpisuje przewodniczący obrad </w:t>
      </w:r>
      <w:r w:rsidR="006354D6" w:rsidRPr="00257A43">
        <w:t xml:space="preserve">                                </w:t>
      </w:r>
      <w:r w:rsidRPr="00257A43">
        <w:t>i sekretarz lub zastępujący go członek prezydium okręgowej rady oraz protokolant, jeżeli został wyznaczony.</w:t>
      </w:r>
    </w:p>
    <w:p w14:paraId="5F1192D0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2. Protokół sporządza się w terminie 21 dni od daty zakończenia obrad. Protokół po jego sporządzeniu pozostaje do wglądu dla członków okręgowej rady w biurze okręgowej izby.</w:t>
      </w:r>
    </w:p>
    <w:p w14:paraId="403A194B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3. Protokół przyjmuje okręgowa rada na następnym posiedzeniu.</w:t>
      </w:r>
    </w:p>
    <w:p w14:paraId="0FE92306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4. Sporządzony protokół wraz z kopiami uchwał podjętych w czasie obrad powinien zostać udostępniony Naczelnej Radzie na jej wniosek w terminie 7 dni od dnia złożenia takiego wniosku.</w:t>
      </w:r>
    </w:p>
    <w:p w14:paraId="7DF1494F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rPr>
          <w:b/>
          <w:bCs/>
        </w:rPr>
        <w:t>§ 14.</w:t>
      </w:r>
      <w:r w:rsidRPr="00257A43">
        <w:t xml:space="preserve"> 1. Prezydium okręgowej rady działa w imieniu okręgowej rady w sprawach określonych jej uchwałą.</w:t>
      </w:r>
    </w:p>
    <w:p w14:paraId="2C965B61" w14:textId="1828E864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2. Posiedzenia prezydium okręgowej rady odbywają się w miarę potrzeby, nie rzadziej jednak niż raz</w:t>
      </w:r>
      <w:r w:rsidR="006354D6" w:rsidRPr="00257A43">
        <w:t xml:space="preserve">           </w:t>
      </w:r>
      <w:r w:rsidRPr="00257A43">
        <w:t xml:space="preserve"> w miesiącu z wyłączeniem miesięcy, w których odbywają się posiedzenia okręgowej rady. </w:t>
      </w:r>
    </w:p>
    <w:p w14:paraId="1F3C5F7F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3. Posiedzenia prezydium okręgowej rady zwołuje przewodniczący okręgowej rady. Prezydium okręgowej rady powinno być zwołane na dzień przypadający nie później niż w terminie 30 dni, lecz nie wcześniej niż w terminie 14 dni od dnia złożenia wniosku w tym przedmiocie przez okręgową komisję rewizyjną, 1/3 członków prezydium okręgowej rady.</w:t>
      </w:r>
    </w:p>
    <w:p w14:paraId="6A285B02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4. Postanowienia określone w § 8, § 9, § 11, § 12 i § 13 niniejszego Regulaminu mają zastosowanie do prezydium okręgowej rady.</w:t>
      </w:r>
    </w:p>
    <w:p w14:paraId="29384DB2" w14:textId="2926EB43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 xml:space="preserve">5. Posiedzenia prezydium okręgowej rady mogą odbywać się przy wykorzystaniu środków bezpośredniego porozumiewania się na odległość z wykorzystaniem systemu teleinformatycznego zapewniającego co najmniej: dwustronną komunikację w czasie rzeczywistym wszystkich osób uczestniczących w posiedzeniu, swobodne wypowiadanie się </w:t>
      </w:r>
      <w:r w:rsidR="00257A43">
        <w:t xml:space="preserve">                  </w:t>
      </w:r>
      <w:r w:rsidRPr="00257A43">
        <w:t xml:space="preserve">i oddawanie głosu w sprawach objętych porządkiem obrad, bezpieczeństwo komunikacji elektronicznej oraz uniemożliwienie udziału w posiedzeniu osobom nieuprawnionym.  </w:t>
      </w:r>
    </w:p>
    <w:p w14:paraId="700963B4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rPr>
          <w:b/>
          <w:bCs/>
        </w:rPr>
        <w:t>§ 15.</w:t>
      </w:r>
      <w:r w:rsidRPr="00257A43">
        <w:t xml:space="preserve"> Przewodniczący okręgowej rady w szczególności:</w:t>
      </w:r>
    </w:p>
    <w:p w14:paraId="3342D984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1)        reprezentuje okręgową izbę;</w:t>
      </w:r>
    </w:p>
    <w:p w14:paraId="269F70CD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2)        reprezentuje okręgową radę;</w:t>
      </w:r>
    </w:p>
    <w:p w14:paraId="4DB725C3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3)        kieruje pracami okręgowej rady i odpowiada za jej prawidłowe funkcjonowanie;</w:t>
      </w:r>
    </w:p>
    <w:p w14:paraId="06309A03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4)        przedstawia okręgowemu zjazdowi sprawozdania z działalności okręgowej rady,</w:t>
      </w:r>
    </w:p>
    <w:p w14:paraId="11911559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5)</w:t>
      </w:r>
      <w:r w:rsidRPr="00257A43">
        <w:tab/>
        <w:t>kieruje pracami biura okręgowej izby.</w:t>
      </w:r>
    </w:p>
    <w:p w14:paraId="05ECA9EA" w14:textId="0CC96D54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rPr>
          <w:b/>
          <w:bCs/>
        </w:rPr>
        <w:lastRenderedPageBreak/>
        <w:t>§ 16.</w:t>
      </w:r>
      <w:r w:rsidRPr="00257A43">
        <w:t xml:space="preserve"> 1. Wiceprzewodniczący okręgowej rady jest zastępcą przewodniczącego okręgowej rady</w:t>
      </w:r>
      <w:r w:rsidR="006354D6" w:rsidRPr="00257A43">
        <w:t xml:space="preserve">                            </w:t>
      </w:r>
      <w:r w:rsidRPr="00257A43">
        <w:t xml:space="preserve"> w ustalonym przez okręgową radę zakresie.</w:t>
      </w:r>
    </w:p>
    <w:p w14:paraId="633F1A6C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2. Na okres swojej nieobecności przewodniczący okręgowej rady wyznacza, który z wiceprzewodniczących będzie go zastępował.</w:t>
      </w:r>
    </w:p>
    <w:p w14:paraId="06E585B8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3. W przypadku gdy wyznaczenie zastępcy przez przewodniczącego okręgowej rady jest niemożliwe albo nie zostało ono dokonane, a jest to konieczne dla prawidłowego funkcjonowania okręgowej izby lub okręgowej rady, prezydium okręgowej rady wyznacza, który z wiceprzewodniczących będzie zastępował przewodniczącego do czasu ustania podstaw wyznaczenia zastępcy w trybie niniejszego ustępu. Posiedzenie prezydium okręgowej rady w tym celu może zostać zwołane przez wiceprzewodniczącego na wniosek co najmniej 3 członków prezydium.</w:t>
      </w:r>
    </w:p>
    <w:p w14:paraId="2E478736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 xml:space="preserve">4. Do składania oświadczeń woli w zakresie spraw majątkowych i zaciągania zobowiązań finansowych w imieniu okręgowej izby wymagane jest współdziałania przewodniczącego lub wiceprzewodniczącego okręgowej rady oraz skarbnika albo sekretarza okręgowej rady. </w:t>
      </w:r>
    </w:p>
    <w:p w14:paraId="091AF245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rPr>
          <w:b/>
          <w:bCs/>
        </w:rPr>
        <w:t>§ 17.</w:t>
      </w:r>
      <w:r w:rsidRPr="00257A43">
        <w:t>1.Sekretarz okręgowej rady nadzoruje wykonanie uchwał okręgowej rady i prezydium okręgowej rady.</w:t>
      </w:r>
    </w:p>
    <w:p w14:paraId="69CCF7C3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 xml:space="preserve">2. Do obowiązków sekretarza należy w szczególności: </w:t>
      </w:r>
    </w:p>
    <w:p w14:paraId="7749E49B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1). redagowanie protokołów z posiedzeń okręgowej rady oraz prezydium okręgowej rady,</w:t>
      </w:r>
    </w:p>
    <w:p w14:paraId="68D3F64F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2). nadzorowanie i czuwanie nad sprawozdawczością okręgowej rady i prezydium okręgowej rady,</w:t>
      </w:r>
    </w:p>
    <w:p w14:paraId="269D1309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3). przygotowywanie projektów uchwał okręgowej rady i prezydium okręgowej rady, z wyłączeniem uchwał związanych z gospodarką finansową.</w:t>
      </w:r>
    </w:p>
    <w:p w14:paraId="72F00E0B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rPr>
          <w:b/>
          <w:bCs/>
        </w:rPr>
        <w:t>§ 18.</w:t>
      </w:r>
      <w:r w:rsidRPr="00257A43">
        <w:t xml:space="preserve"> 1. Skarbnik okręgowej rady odpowiada za gospodarkę finansową okręgowej izby, a w szczególności.</w:t>
      </w:r>
    </w:p>
    <w:p w14:paraId="7E57AAA9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1). przygotowuje projekty uchwał związanych z gospodarką finansową okręgowej izby,</w:t>
      </w:r>
    </w:p>
    <w:p w14:paraId="043B208A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2). przygotowuje projekt budżetu okręgowej izby,</w:t>
      </w:r>
    </w:p>
    <w:p w14:paraId="6B5C0D72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3). przygotowuje sprawozdania z wykonania budżetu i przedstawia je zjazdowi,</w:t>
      </w:r>
    </w:p>
    <w:p w14:paraId="457CBAE9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 xml:space="preserve">4). monitoruje i prowadzi działania zmierzające do poprawienia ściągalności składek członkowskich na rzecz samorządu oraz zgłasza wnioski o egzekucję należności. </w:t>
      </w:r>
    </w:p>
    <w:p w14:paraId="5D1B5715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rPr>
          <w:b/>
          <w:bCs/>
        </w:rPr>
        <w:t>§ 19.</w:t>
      </w:r>
      <w:r w:rsidRPr="00257A43">
        <w:t xml:space="preserve"> 1. Do obowiązków członka okręgowej rady należy w szczególności:</w:t>
      </w:r>
    </w:p>
    <w:p w14:paraId="7CE8A3AE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1)    uczestniczenie w posiedzeniach okręgowej rady;</w:t>
      </w:r>
    </w:p>
    <w:p w14:paraId="03DC4F5D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2)    uczestniczenie w pracach komisji lub zespołów problemowych, których jest członkiem;</w:t>
      </w:r>
    </w:p>
    <w:p w14:paraId="35DD4DB8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lastRenderedPageBreak/>
        <w:t>3)    składanie informacji z realizacji zadań wykonywanych w ramach działalności okręgowej rady.</w:t>
      </w:r>
    </w:p>
    <w:p w14:paraId="05FB68C2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2. Członek okręgowej rady bierze udział w posiedzeniach okręgowej rady wyłącznie osobiście.</w:t>
      </w:r>
    </w:p>
    <w:p w14:paraId="18EE96F2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rPr>
          <w:b/>
          <w:bCs/>
        </w:rPr>
        <w:t>§ 20.</w:t>
      </w:r>
      <w:r w:rsidRPr="00257A43">
        <w:t xml:space="preserve"> 1. Okręgowa rada realizując swoje zadania powołuje komisje problemowe, określając ich kompetencje oraz zasady działania.</w:t>
      </w:r>
    </w:p>
    <w:p w14:paraId="14218BCC" w14:textId="77777777" w:rsidR="00EB6C0F" w:rsidRPr="00257A43" w:rsidRDefault="00EB6C0F" w:rsidP="00257A43">
      <w:pPr>
        <w:pStyle w:val="NormalnyWeb"/>
        <w:shd w:val="clear" w:color="auto" w:fill="FFFFFF"/>
        <w:spacing w:before="0" w:beforeAutospacing="0" w:after="0" w:afterAutospacing="0" w:line="360" w:lineRule="auto"/>
        <w:contextualSpacing/>
        <w:jc w:val="both"/>
        <w:textAlignment w:val="baseline"/>
      </w:pPr>
      <w:r w:rsidRPr="00257A43">
        <w:t>2. Okręgowa rada w zależności od potrzeb może powołać doraźne komisje problemowe oraz stałe lub doraźne zespoły problemowe.</w:t>
      </w:r>
    </w:p>
    <w:p w14:paraId="65FCC854" w14:textId="77777777" w:rsidR="00EB6C0F" w:rsidRPr="00257A43" w:rsidRDefault="00EB6C0F" w:rsidP="00257A4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A43">
        <w:rPr>
          <w:rFonts w:ascii="Times New Roman" w:hAnsi="Times New Roman" w:cs="Times New Roman"/>
          <w:b/>
          <w:bCs/>
          <w:sz w:val="24"/>
          <w:szCs w:val="24"/>
        </w:rPr>
        <w:t xml:space="preserve">§ 21. </w:t>
      </w:r>
      <w:r w:rsidRPr="00257A43">
        <w:rPr>
          <w:rFonts w:ascii="Times New Roman" w:hAnsi="Times New Roman" w:cs="Times New Roman"/>
          <w:sz w:val="24"/>
          <w:szCs w:val="24"/>
        </w:rPr>
        <w:t>1. Okręgowa rada w celu zapewnienia prawidłowego obiegu informacji i należytej ochrony interesów zawodowych członków samorządu na terenie zakładów pracy może realizować swoje zadania przez swoich pełnomocników.</w:t>
      </w:r>
    </w:p>
    <w:p w14:paraId="2D9E39B3" w14:textId="77777777" w:rsidR="00EB6C0F" w:rsidRPr="00257A43" w:rsidRDefault="00EB6C0F" w:rsidP="00257A43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A43">
        <w:rPr>
          <w:rFonts w:ascii="Times New Roman" w:hAnsi="Times New Roman" w:cs="Times New Roman"/>
          <w:sz w:val="24"/>
          <w:szCs w:val="24"/>
        </w:rPr>
        <w:t>2. Okręgowa rada powierza obowiązki związane z pełnieniem funkcji pełnomocnika, osobie wybranej w rejonie wyborczym, wskazanej przez delegata na zjazd lub członka samorządu z danego rejonu wyborczego.</w:t>
      </w:r>
    </w:p>
    <w:p w14:paraId="2A18532F" w14:textId="77777777" w:rsidR="00EB6C0F" w:rsidRPr="00257A43" w:rsidRDefault="00EB6C0F" w:rsidP="00257A4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A43">
        <w:rPr>
          <w:rFonts w:ascii="Times New Roman" w:hAnsi="Times New Roman" w:cs="Times New Roman"/>
          <w:sz w:val="24"/>
          <w:szCs w:val="24"/>
        </w:rPr>
        <w:t>3. Jeżeli będą zachodziły okoliczności uzasadniające powołanie pełnomocnika u pracodawcy, w którym nie pracuje żaden z delegatów, okręgowa rada może powierzyć obowiązki pełnomocnika innemu członkowi samorządu, po uzyskaniu jego zgody.</w:t>
      </w:r>
    </w:p>
    <w:p w14:paraId="023BECAC" w14:textId="77777777" w:rsidR="00EB6C0F" w:rsidRPr="00257A43" w:rsidRDefault="00EB6C0F" w:rsidP="00257A4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A43">
        <w:rPr>
          <w:rFonts w:ascii="Times New Roman" w:hAnsi="Times New Roman" w:cs="Times New Roman"/>
          <w:sz w:val="24"/>
          <w:szCs w:val="24"/>
        </w:rPr>
        <w:t xml:space="preserve">4. Okręgowa rada udziela pełnomocnictwa na piśmie. </w:t>
      </w:r>
    </w:p>
    <w:p w14:paraId="4FF3379C" w14:textId="77777777" w:rsidR="00EB6C0F" w:rsidRPr="00257A43" w:rsidRDefault="00EB6C0F" w:rsidP="00257A4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A43">
        <w:rPr>
          <w:rFonts w:ascii="Times New Roman" w:hAnsi="Times New Roman" w:cs="Times New Roman"/>
          <w:sz w:val="24"/>
          <w:szCs w:val="24"/>
        </w:rPr>
        <w:t>5. Pełnomocnictwo może być udzielone na czas określony i dotyczyć określonej kategorii spraw lub udzielane dla każdej sprawy  w zależności od potrzeb i ustaleń okręgowej rady.</w:t>
      </w:r>
    </w:p>
    <w:p w14:paraId="40A92D32" w14:textId="77777777" w:rsidR="00EB6C0F" w:rsidRPr="00257A43" w:rsidRDefault="00EB6C0F" w:rsidP="00257A4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7A43">
        <w:rPr>
          <w:rFonts w:ascii="Times New Roman" w:hAnsi="Times New Roman" w:cs="Times New Roman"/>
          <w:sz w:val="24"/>
          <w:szCs w:val="24"/>
        </w:rPr>
        <w:t xml:space="preserve">6. Pełnomocnik działa w granicach pełnomocnictwa w imieniu okręgowej rady i na rzecz członków samorządu danego zakładu pracy lub określonego rejonu. </w:t>
      </w:r>
    </w:p>
    <w:p w14:paraId="3537B99F" w14:textId="77777777" w:rsidR="00EB6C0F" w:rsidRPr="00257A43" w:rsidRDefault="00EB6C0F" w:rsidP="00257A4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5D8D62A" w14:textId="77777777" w:rsidR="00EB6C0F" w:rsidRPr="00257A43" w:rsidRDefault="00EB6C0F" w:rsidP="00257A4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D82F6C3" w14:textId="77777777" w:rsidR="00F03F3E" w:rsidRPr="00257A43" w:rsidRDefault="00F03F3E" w:rsidP="00257A43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3F3E" w:rsidRPr="00257A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12F9C" w14:textId="77777777" w:rsidR="00FD2749" w:rsidRDefault="00FD2749" w:rsidP="006354D6">
      <w:pPr>
        <w:spacing w:after="0" w:line="240" w:lineRule="auto"/>
      </w:pPr>
      <w:r>
        <w:separator/>
      </w:r>
    </w:p>
  </w:endnote>
  <w:endnote w:type="continuationSeparator" w:id="0">
    <w:p w14:paraId="36EFA95C" w14:textId="77777777" w:rsidR="00FD2749" w:rsidRDefault="00FD2749" w:rsidP="00635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78341" w14:textId="77777777" w:rsidR="00FD2749" w:rsidRDefault="00FD2749" w:rsidP="006354D6">
      <w:pPr>
        <w:spacing w:after="0" w:line="240" w:lineRule="auto"/>
      </w:pPr>
      <w:r>
        <w:separator/>
      </w:r>
    </w:p>
  </w:footnote>
  <w:footnote w:type="continuationSeparator" w:id="0">
    <w:p w14:paraId="71ED8C87" w14:textId="77777777" w:rsidR="00FD2749" w:rsidRDefault="00FD2749" w:rsidP="00635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DD420" w14:textId="77777777" w:rsidR="00257A43" w:rsidRDefault="006354D6" w:rsidP="006354D6">
    <w:pPr>
      <w:pStyle w:val="Nagwek"/>
      <w:jc w:val="both"/>
    </w:pPr>
    <w:r w:rsidRPr="006354D6">
      <w:rPr>
        <w:rFonts w:ascii="Times New Roman" w:hAnsi="Times New Roman" w:cs="Times New Roman"/>
        <w:i/>
        <w:iCs/>
        <w:sz w:val="20"/>
        <w:szCs w:val="20"/>
      </w:rPr>
      <w:t xml:space="preserve">Załącznik Nr 1 do uchwały Nr </w:t>
    </w:r>
    <w:r w:rsidR="00257A43">
      <w:rPr>
        <w:rFonts w:ascii="Times New Roman" w:hAnsi="Times New Roman" w:cs="Times New Roman"/>
        <w:i/>
        <w:iCs/>
        <w:sz w:val="20"/>
        <w:szCs w:val="20"/>
      </w:rPr>
      <w:t xml:space="preserve">2 </w:t>
    </w:r>
    <w:r w:rsidRPr="006354D6">
      <w:rPr>
        <w:rFonts w:ascii="Times New Roman" w:hAnsi="Times New Roman" w:cs="Times New Roman"/>
        <w:i/>
        <w:iCs/>
        <w:sz w:val="20"/>
        <w:szCs w:val="20"/>
      </w:rPr>
      <w:t xml:space="preserve">XXXVIII Okręgowego Zjazdu Delegatów Podkarpackiej Okręgowej Izby Pielęgniarek i Położnych z/s w Przeworsku z dnia </w:t>
    </w:r>
    <w:r w:rsidR="00257A43">
      <w:rPr>
        <w:rFonts w:ascii="Times New Roman" w:hAnsi="Times New Roman" w:cs="Times New Roman"/>
        <w:i/>
        <w:iCs/>
        <w:sz w:val="20"/>
        <w:szCs w:val="20"/>
      </w:rPr>
      <w:t xml:space="preserve">28 marca </w:t>
    </w:r>
    <w:r w:rsidRPr="006354D6">
      <w:rPr>
        <w:rFonts w:ascii="Times New Roman" w:hAnsi="Times New Roman" w:cs="Times New Roman"/>
        <w:i/>
        <w:iCs/>
        <w:sz w:val="20"/>
        <w:szCs w:val="20"/>
      </w:rPr>
      <w:t>2025 roku w sprawie regulaminów organów okręgowej izby pielęgniarek i położnych</w:t>
    </w:r>
    <w:r>
      <w:t xml:space="preserve"> </w:t>
    </w:r>
  </w:p>
  <w:p w14:paraId="1447EEF8" w14:textId="2F238E62" w:rsidR="006354D6" w:rsidRDefault="00257A43" w:rsidP="006354D6">
    <w:pPr>
      <w:pStyle w:val="Nagwek"/>
      <w:jc w:val="both"/>
    </w:pPr>
    <w:r>
      <w:t>----------------------------------------------------------------------------------------------------------------------------------</w:t>
    </w:r>
    <w:r w:rsidR="006354D6"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491328"/>
    <w:multiLevelType w:val="hybridMultilevel"/>
    <w:tmpl w:val="70E451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03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A75"/>
    <w:rsid w:val="001A17CC"/>
    <w:rsid w:val="00257A43"/>
    <w:rsid w:val="00264835"/>
    <w:rsid w:val="00403A75"/>
    <w:rsid w:val="004A4B7A"/>
    <w:rsid w:val="00616D69"/>
    <w:rsid w:val="006354D6"/>
    <w:rsid w:val="00971201"/>
    <w:rsid w:val="00B36F8C"/>
    <w:rsid w:val="00EB6C0F"/>
    <w:rsid w:val="00F03F3E"/>
    <w:rsid w:val="00FD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3EED7"/>
  <w15:chartTrackingRefBased/>
  <w15:docId w15:val="{DF8D7D89-782B-430A-83AE-593A830C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6C0F"/>
  </w:style>
  <w:style w:type="paragraph" w:styleId="Nagwek1">
    <w:name w:val="heading 1"/>
    <w:basedOn w:val="Normalny"/>
    <w:next w:val="Normalny"/>
    <w:link w:val="Nagwek1Znak"/>
    <w:uiPriority w:val="9"/>
    <w:qFormat/>
    <w:rsid w:val="00403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3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3A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3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3A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3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3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3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3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3A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3A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3A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3A7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3A7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3A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3A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3A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3A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3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3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3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3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3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3A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3A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3A7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3A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3A7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3A75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B6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B6C0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635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54D6"/>
  </w:style>
  <w:style w:type="paragraph" w:styleId="Stopka">
    <w:name w:val="footer"/>
    <w:basedOn w:val="Normalny"/>
    <w:link w:val="StopkaZnak"/>
    <w:uiPriority w:val="99"/>
    <w:unhideWhenUsed/>
    <w:rsid w:val="00635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5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2484</Words>
  <Characters>14904</Characters>
  <Application>Microsoft Office Word</Application>
  <DocSecurity>0</DocSecurity>
  <Lines>124</Lines>
  <Paragraphs>34</Paragraphs>
  <ScaleCrop>false</ScaleCrop>
  <Company/>
  <LinksUpToDate>false</LinksUpToDate>
  <CharactersWithSpaces>17354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4</cp:revision>
  <dcterms:created xsi:type="dcterms:W3CDTF">2025-03-10T10:03:00Z</dcterms:created>
  <dcterms:modified xsi:type="dcterms:W3CDTF">2025-03-12T10:37:00Z</dcterms:modified>
</cp:coreProperties>
</file>